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485" w:rsidRDefault="00872485">
      <w:pPr>
        <w:ind w:firstLine="1080"/>
        <w:jc w:val="center"/>
        <w:rPr>
          <w:spacing w:val="10"/>
          <w:sz w:val="28"/>
          <w:szCs w:val="28"/>
        </w:rPr>
      </w:pPr>
    </w:p>
    <w:p w:rsidR="00872485" w:rsidRDefault="00872485">
      <w:pPr>
        <w:ind w:firstLine="1080"/>
        <w:jc w:val="center"/>
        <w:rPr>
          <w:spacing w:val="10"/>
          <w:sz w:val="28"/>
          <w:szCs w:val="28"/>
        </w:rPr>
      </w:pPr>
    </w:p>
    <w:p w:rsidR="00872485" w:rsidRDefault="00872485">
      <w:pPr>
        <w:ind w:firstLine="460"/>
        <w:jc w:val="center"/>
        <w:rPr>
          <w:spacing w:val="10"/>
          <w:sz w:val="28"/>
          <w:szCs w:val="28"/>
        </w:rPr>
      </w:pPr>
    </w:p>
    <w:p w:rsidR="00872485" w:rsidRDefault="00F51A6F">
      <w:pPr>
        <w:spacing w:line="360" w:lineRule="auto"/>
        <w:ind w:leftChars="-171" w:left="-359"/>
        <w:jc w:val="center"/>
        <w:rPr>
          <w:rFonts w:ascii="黑体" w:eastAsia="黑体"/>
          <w:b/>
          <w:sz w:val="44"/>
          <w:szCs w:val="44"/>
        </w:rPr>
      </w:pPr>
      <w:r>
        <w:rPr>
          <w:rFonts w:ascii="黑体" w:eastAsia="黑体" w:hAnsi="宋体" w:hint="eastAsia"/>
          <w:b/>
          <w:sz w:val="28"/>
          <w:szCs w:val="28"/>
        </w:rPr>
        <w:t xml:space="preserve">  </w:t>
      </w:r>
      <w:r>
        <w:rPr>
          <w:rFonts w:ascii="黑体" w:eastAsia="黑体" w:hAnsi="宋体" w:hint="eastAsia"/>
          <w:b/>
          <w:sz w:val="44"/>
          <w:szCs w:val="44"/>
        </w:rPr>
        <w:t xml:space="preserve"> </w:t>
      </w:r>
      <w:r>
        <w:rPr>
          <w:rFonts w:ascii="黑体" w:eastAsia="黑体" w:hAnsi="宋体" w:hint="eastAsia"/>
          <w:b/>
          <w:sz w:val="44"/>
          <w:szCs w:val="44"/>
        </w:rPr>
        <w:t>《</w:t>
      </w:r>
      <w:r>
        <w:rPr>
          <w:rFonts w:ascii="黑体" w:eastAsia="黑体" w:hAnsi="宋体" w:hint="eastAsia"/>
          <w:bCs/>
          <w:sz w:val="44"/>
          <w:szCs w:val="44"/>
        </w:rPr>
        <w:t>招标文</w:t>
      </w:r>
      <w:r>
        <w:rPr>
          <w:rFonts w:ascii="宋体" w:hAnsi="宋体" w:hint="eastAsia"/>
          <w:b/>
          <w:bCs/>
          <w:sz w:val="44"/>
          <w:szCs w:val="44"/>
        </w:rPr>
        <w:t>件</w:t>
      </w:r>
      <w:r>
        <w:rPr>
          <w:rFonts w:ascii="黑体" w:eastAsia="黑体" w:hAnsi="宋体" w:hint="eastAsia"/>
          <w:b/>
          <w:sz w:val="44"/>
          <w:szCs w:val="44"/>
        </w:rPr>
        <w:t>》</w:t>
      </w:r>
    </w:p>
    <w:p w:rsidR="00872485" w:rsidRDefault="00872485">
      <w:pPr>
        <w:ind w:firstLine="460"/>
        <w:jc w:val="center"/>
        <w:rPr>
          <w:spacing w:val="10"/>
          <w:sz w:val="28"/>
          <w:szCs w:val="28"/>
        </w:rPr>
      </w:pPr>
    </w:p>
    <w:p w:rsidR="00872485" w:rsidRDefault="00872485">
      <w:pPr>
        <w:ind w:firstLine="460"/>
        <w:jc w:val="center"/>
        <w:rPr>
          <w:spacing w:val="10"/>
          <w:sz w:val="28"/>
          <w:szCs w:val="28"/>
        </w:rPr>
      </w:pPr>
    </w:p>
    <w:p w:rsidR="00872485" w:rsidRDefault="00872485">
      <w:pPr>
        <w:ind w:firstLine="462"/>
        <w:jc w:val="center"/>
        <w:rPr>
          <w:b/>
          <w:spacing w:val="10"/>
          <w:sz w:val="28"/>
          <w:szCs w:val="28"/>
        </w:rPr>
      </w:pPr>
    </w:p>
    <w:p w:rsidR="00872485" w:rsidRDefault="00F51A6F">
      <w:pPr>
        <w:ind w:firstLine="462"/>
        <w:jc w:val="center"/>
        <w:rPr>
          <w:b/>
          <w:spacing w:val="10"/>
          <w:sz w:val="28"/>
          <w:szCs w:val="28"/>
        </w:rPr>
      </w:pPr>
      <w:r>
        <w:rPr>
          <w:rFonts w:hint="eastAsia"/>
          <w:b/>
          <w:noProof/>
          <w:spacing w:val="10"/>
          <w:sz w:val="28"/>
          <w:szCs w:val="28"/>
        </w:rPr>
        <w:drawing>
          <wp:inline distT="0" distB="0" distL="114300" distR="114300">
            <wp:extent cx="2334260" cy="2248535"/>
            <wp:effectExtent l="0" t="0" r="8890" b="18415"/>
            <wp:docPr id="4" name="图片 4" descr="15259975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25997506(1)"/>
                    <pic:cNvPicPr>
                      <a:picLocks noChangeAspect="1"/>
                    </pic:cNvPicPr>
                  </pic:nvPicPr>
                  <pic:blipFill>
                    <a:blip r:embed="rId7" cstate="print"/>
                    <a:stretch>
                      <a:fillRect/>
                    </a:stretch>
                  </pic:blipFill>
                  <pic:spPr>
                    <a:xfrm>
                      <a:off x="0" y="0"/>
                      <a:ext cx="2334260" cy="2248535"/>
                    </a:xfrm>
                    <a:prstGeom prst="rect">
                      <a:avLst/>
                    </a:prstGeom>
                  </pic:spPr>
                </pic:pic>
              </a:graphicData>
            </a:graphic>
          </wp:inline>
        </w:drawing>
      </w:r>
    </w:p>
    <w:p w:rsidR="00872485" w:rsidRDefault="00872485">
      <w:pPr>
        <w:ind w:firstLine="683"/>
        <w:jc w:val="center"/>
        <w:rPr>
          <w:b/>
          <w:spacing w:val="10"/>
          <w:sz w:val="28"/>
          <w:szCs w:val="28"/>
        </w:rPr>
      </w:pPr>
    </w:p>
    <w:p w:rsidR="00872485" w:rsidRDefault="00F51A6F">
      <w:pPr>
        <w:rPr>
          <w:spacing w:val="10"/>
          <w:sz w:val="28"/>
          <w:szCs w:val="28"/>
        </w:rPr>
      </w:pPr>
      <w:r>
        <w:rPr>
          <w:rFonts w:hint="eastAsia"/>
          <w:spacing w:val="10"/>
          <w:sz w:val="28"/>
          <w:szCs w:val="28"/>
        </w:rPr>
        <w:t xml:space="preserve">                   </w:t>
      </w:r>
    </w:p>
    <w:p w:rsidR="00872485" w:rsidRDefault="00872485">
      <w:pPr>
        <w:rPr>
          <w:spacing w:val="10"/>
          <w:sz w:val="28"/>
          <w:szCs w:val="28"/>
        </w:rPr>
      </w:pPr>
    </w:p>
    <w:p w:rsidR="00872485" w:rsidRDefault="00872485">
      <w:pPr>
        <w:rPr>
          <w:spacing w:val="10"/>
          <w:sz w:val="28"/>
          <w:szCs w:val="28"/>
        </w:rPr>
      </w:pPr>
    </w:p>
    <w:p w:rsidR="00872485" w:rsidRDefault="00872485">
      <w:pPr>
        <w:rPr>
          <w:spacing w:val="10"/>
          <w:sz w:val="28"/>
          <w:szCs w:val="28"/>
        </w:rPr>
      </w:pPr>
    </w:p>
    <w:p w:rsidR="00872485" w:rsidRDefault="00F51A6F">
      <w:pPr>
        <w:spacing w:line="360" w:lineRule="auto"/>
        <w:ind w:leftChars="700" w:left="3070" w:right="70" w:hangingChars="500" w:hanging="1600"/>
        <w:rPr>
          <w:rFonts w:ascii="仿宋_GB2312" w:eastAsia="仿宋_GB2312" w:hAnsi="宋体"/>
          <w:sz w:val="32"/>
          <w:szCs w:val="32"/>
          <w:u w:val="single"/>
        </w:rPr>
      </w:pPr>
      <w:r>
        <w:rPr>
          <w:rFonts w:ascii="仿宋_GB2312" w:eastAsia="仿宋_GB2312" w:hAnsi="宋体" w:hint="eastAsia"/>
          <w:sz w:val="32"/>
          <w:szCs w:val="32"/>
        </w:rPr>
        <w:t>项目名称：</w:t>
      </w:r>
      <w:r>
        <w:rPr>
          <w:rFonts w:ascii="仿宋_GB2312" w:eastAsia="仿宋_GB2312" w:hAnsi="宋体" w:hint="eastAsia"/>
          <w:sz w:val="32"/>
          <w:szCs w:val="32"/>
          <w:u w:val="single"/>
        </w:rPr>
        <w:t>铜箔研发部</w:t>
      </w:r>
      <w:r>
        <w:rPr>
          <w:rFonts w:ascii="仿宋_GB2312" w:eastAsia="仿宋_GB2312" w:hAnsi="宋体"/>
          <w:sz w:val="32"/>
          <w:szCs w:val="32"/>
          <w:u w:val="single"/>
        </w:rPr>
        <w:t>截面抛光仪</w:t>
      </w:r>
      <w:r>
        <w:rPr>
          <w:rFonts w:ascii="仿宋_GB2312" w:eastAsia="仿宋_GB2312" w:hAnsi="宋体" w:hint="eastAsia"/>
          <w:sz w:val="32"/>
          <w:szCs w:val="32"/>
          <w:u w:val="single"/>
        </w:rPr>
        <w:t>、</w:t>
      </w:r>
      <w:r>
        <w:rPr>
          <w:rFonts w:ascii="仿宋_GB2312" w:eastAsia="仿宋_GB2312" w:hAnsi="宋体"/>
          <w:sz w:val="32"/>
          <w:szCs w:val="32"/>
          <w:u w:val="single"/>
        </w:rPr>
        <w:t>EBSD</w:t>
      </w:r>
      <w:r>
        <w:rPr>
          <w:rFonts w:ascii="仿宋_GB2312" w:eastAsia="仿宋_GB2312" w:hAnsi="宋体"/>
          <w:sz w:val="32"/>
          <w:szCs w:val="32"/>
          <w:u w:val="single"/>
        </w:rPr>
        <w:t>能谱</w:t>
      </w:r>
      <w:r>
        <w:rPr>
          <w:rFonts w:ascii="仿宋_GB2312" w:eastAsia="仿宋_GB2312" w:hAnsi="宋体" w:hint="eastAsia"/>
          <w:sz w:val="32"/>
          <w:szCs w:val="32"/>
          <w:u w:val="single"/>
        </w:rPr>
        <w:t>、</w:t>
      </w:r>
      <w:r>
        <w:rPr>
          <w:rFonts w:ascii="仿宋_GB2312" w:eastAsia="仿宋_GB2312" w:hAnsi="宋体"/>
          <w:sz w:val="32"/>
          <w:szCs w:val="32"/>
          <w:u w:val="single"/>
        </w:rPr>
        <w:t>电化学工作站及配套设施</w:t>
      </w:r>
      <w:r>
        <w:rPr>
          <w:rFonts w:ascii="仿宋_GB2312" w:eastAsia="仿宋_GB2312" w:hAnsi="宋体" w:hint="eastAsia"/>
          <w:sz w:val="32"/>
          <w:szCs w:val="32"/>
          <w:u w:val="single"/>
        </w:rPr>
        <w:t>采购</w:t>
      </w:r>
      <w:r>
        <w:rPr>
          <w:rFonts w:ascii="仿宋_GB2312" w:eastAsia="仿宋_GB2312" w:hAnsi="宋体" w:hint="eastAsia"/>
          <w:sz w:val="32"/>
          <w:szCs w:val="32"/>
          <w:u w:val="single"/>
        </w:rPr>
        <w:t xml:space="preserve">   </w:t>
      </w:r>
    </w:p>
    <w:p w:rsidR="00872485" w:rsidRDefault="00F51A6F">
      <w:pPr>
        <w:spacing w:line="360" w:lineRule="auto"/>
        <w:ind w:leftChars="700" w:left="3070" w:right="70" w:hangingChars="500" w:hanging="1600"/>
        <w:rPr>
          <w:rFonts w:ascii="仿宋_GB2312" w:eastAsia="仿宋_GB2312" w:hAnsi="宋体"/>
          <w:sz w:val="32"/>
          <w:szCs w:val="32"/>
          <w:u w:val="single"/>
        </w:rPr>
      </w:pPr>
      <w:r>
        <w:rPr>
          <w:rFonts w:ascii="仿宋_GB2312" w:eastAsia="仿宋_GB2312" w:hAnsi="宋体" w:hint="eastAsia"/>
          <w:sz w:val="32"/>
          <w:szCs w:val="32"/>
        </w:rPr>
        <w:t>招标单位：</w:t>
      </w:r>
      <w:r>
        <w:rPr>
          <w:rFonts w:ascii="仿宋_GB2312" w:eastAsia="仿宋_GB2312" w:hAnsi="宋体" w:hint="eastAsia"/>
          <w:sz w:val="32"/>
          <w:szCs w:val="32"/>
          <w:u w:val="single"/>
        </w:rPr>
        <w:t>山东金宝电子有限公司</w:t>
      </w:r>
    </w:p>
    <w:p w:rsidR="00872485" w:rsidRDefault="00F51A6F">
      <w:pPr>
        <w:spacing w:line="360" w:lineRule="auto"/>
        <w:ind w:firstLineChars="400" w:firstLine="1360"/>
        <w:jc w:val="left"/>
        <w:rPr>
          <w:rFonts w:ascii="仿宋" w:eastAsia="仿宋" w:hAnsi="仿宋" w:cs="仿宋"/>
          <w:spacing w:val="10"/>
          <w:sz w:val="32"/>
          <w:szCs w:val="32"/>
          <w:u w:val="single"/>
        </w:rPr>
      </w:pPr>
      <w:r>
        <w:rPr>
          <w:rFonts w:ascii="仿宋" w:eastAsia="仿宋" w:hAnsi="仿宋" w:cs="仿宋" w:hint="eastAsia"/>
          <w:spacing w:val="10"/>
          <w:sz w:val="32"/>
          <w:szCs w:val="32"/>
        </w:rPr>
        <w:t xml:space="preserve">         </w:t>
      </w:r>
    </w:p>
    <w:p w:rsidR="00872485" w:rsidRDefault="00872485">
      <w:pPr>
        <w:spacing w:line="360" w:lineRule="auto"/>
        <w:jc w:val="left"/>
        <w:rPr>
          <w:rFonts w:ascii="仿宋" w:eastAsia="仿宋" w:hAnsi="仿宋" w:cs="仿宋"/>
          <w:spacing w:val="10"/>
          <w:sz w:val="32"/>
          <w:szCs w:val="32"/>
        </w:rPr>
      </w:pPr>
    </w:p>
    <w:p w:rsidR="00872485" w:rsidRDefault="00F51A6F">
      <w:pPr>
        <w:spacing w:line="360" w:lineRule="auto"/>
        <w:ind w:firstLineChars="2000" w:firstLine="6800"/>
        <w:jc w:val="left"/>
        <w:rPr>
          <w:rFonts w:ascii="仿宋" w:eastAsia="仿宋" w:hAnsi="仿宋" w:cs="仿宋"/>
          <w:spacing w:val="10"/>
          <w:sz w:val="32"/>
          <w:szCs w:val="32"/>
        </w:rPr>
      </w:pPr>
      <w:r>
        <w:rPr>
          <w:rFonts w:ascii="仿宋" w:eastAsia="仿宋" w:hAnsi="仿宋" w:cs="仿宋" w:hint="eastAsia"/>
          <w:spacing w:val="10"/>
          <w:sz w:val="32"/>
          <w:szCs w:val="32"/>
        </w:rPr>
        <w:t>2023</w:t>
      </w:r>
      <w:r>
        <w:rPr>
          <w:rFonts w:ascii="仿宋" w:eastAsia="仿宋" w:hAnsi="仿宋" w:cs="仿宋" w:hint="eastAsia"/>
          <w:spacing w:val="10"/>
          <w:sz w:val="32"/>
          <w:szCs w:val="32"/>
        </w:rPr>
        <w:t>年</w:t>
      </w:r>
      <w:r>
        <w:rPr>
          <w:rFonts w:ascii="仿宋" w:eastAsia="仿宋" w:hAnsi="仿宋" w:cs="仿宋" w:hint="eastAsia"/>
          <w:spacing w:val="10"/>
          <w:sz w:val="32"/>
          <w:szCs w:val="32"/>
        </w:rPr>
        <w:t>04</w:t>
      </w:r>
      <w:r>
        <w:rPr>
          <w:rFonts w:ascii="仿宋" w:eastAsia="仿宋" w:hAnsi="仿宋" w:cs="仿宋" w:hint="eastAsia"/>
          <w:spacing w:val="10"/>
          <w:sz w:val="32"/>
          <w:szCs w:val="32"/>
        </w:rPr>
        <w:t>月</w:t>
      </w:r>
      <w:r w:rsidR="00164A72">
        <w:rPr>
          <w:rFonts w:ascii="仿宋" w:eastAsia="仿宋" w:hAnsi="仿宋" w:cs="仿宋" w:hint="eastAsia"/>
          <w:spacing w:val="10"/>
          <w:sz w:val="32"/>
          <w:szCs w:val="32"/>
        </w:rPr>
        <w:t>18</w:t>
      </w:r>
      <w:r>
        <w:rPr>
          <w:rFonts w:ascii="仿宋" w:eastAsia="仿宋" w:hAnsi="仿宋" w:cs="仿宋" w:hint="eastAsia"/>
          <w:spacing w:val="10"/>
          <w:sz w:val="32"/>
          <w:szCs w:val="32"/>
        </w:rPr>
        <w:t>日</w:t>
      </w:r>
    </w:p>
    <w:p w:rsidR="00872485" w:rsidRDefault="00872485">
      <w:pPr>
        <w:spacing w:line="360" w:lineRule="auto"/>
        <w:ind w:right="1071" w:firstLineChars="600" w:firstLine="2650"/>
        <w:jc w:val="center"/>
        <w:rPr>
          <w:rFonts w:ascii="宋体" w:hAnsi="宋体"/>
          <w:b/>
          <w:bCs/>
          <w:sz w:val="44"/>
          <w:szCs w:val="44"/>
        </w:rPr>
      </w:pPr>
    </w:p>
    <w:p w:rsidR="00872485" w:rsidRDefault="00F51A6F">
      <w:pPr>
        <w:spacing w:line="360" w:lineRule="auto"/>
        <w:ind w:right="1071" w:firstLineChars="900" w:firstLine="3975"/>
        <w:rPr>
          <w:rFonts w:ascii="宋体" w:hAnsi="宋体"/>
          <w:b/>
          <w:bCs/>
          <w:sz w:val="44"/>
          <w:szCs w:val="44"/>
        </w:rPr>
      </w:pPr>
      <w:r>
        <w:rPr>
          <w:rFonts w:ascii="宋体" w:hAnsi="宋体" w:hint="eastAsia"/>
          <w:b/>
          <w:bCs/>
          <w:sz w:val="44"/>
          <w:szCs w:val="44"/>
        </w:rPr>
        <w:lastRenderedPageBreak/>
        <w:t>招标文件</w:t>
      </w:r>
    </w:p>
    <w:p w:rsidR="00872485" w:rsidRDefault="00F51A6F">
      <w:pPr>
        <w:spacing w:line="360" w:lineRule="auto"/>
        <w:ind w:right="70" w:firstLineChars="200" w:firstLine="560"/>
        <w:rPr>
          <w:rFonts w:ascii="仿宋_GB2312" w:eastAsia="仿宋_GB2312" w:hAnsi="宋体"/>
          <w:sz w:val="28"/>
          <w:szCs w:val="28"/>
        </w:rPr>
      </w:pPr>
      <w:r>
        <w:rPr>
          <w:rFonts w:ascii="仿宋_GB2312" w:eastAsia="仿宋_GB2312" w:hAnsi="宋体" w:hint="eastAsia"/>
          <w:sz w:val="28"/>
          <w:szCs w:val="28"/>
        </w:rPr>
        <w:t>山东金宝电子有限公司就“</w:t>
      </w:r>
      <w:r>
        <w:rPr>
          <w:rFonts w:ascii="仿宋" w:eastAsia="仿宋" w:hAnsi="仿宋" w:cs="仿宋"/>
          <w:b/>
          <w:bCs/>
          <w:spacing w:val="10"/>
          <w:sz w:val="28"/>
          <w:szCs w:val="28"/>
          <w:u w:val="single"/>
        </w:rPr>
        <w:t>截面抛光仪</w:t>
      </w:r>
      <w:r>
        <w:rPr>
          <w:rFonts w:ascii="仿宋" w:eastAsia="仿宋" w:hAnsi="仿宋" w:cs="仿宋" w:hint="eastAsia"/>
          <w:b/>
          <w:bCs/>
          <w:spacing w:val="10"/>
          <w:sz w:val="28"/>
          <w:szCs w:val="28"/>
          <w:u w:val="single"/>
        </w:rPr>
        <w:t>、</w:t>
      </w:r>
      <w:r>
        <w:rPr>
          <w:rFonts w:ascii="仿宋" w:eastAsia="仿宋" w:hAnsi="仿宋" w:cs="仿宋"/>
          <w:b/>
          <w:bCs/>
          <w:spacing w:val="10"/>
          <w:sz w:val="28"/>
          <w:szCs w:val="28"/>
          <w:u w:val="single"/>
        </w:rPr>
        <w:t>EBSD</w:t>
      </w:r>
      <w:r>
        <w:rPr>
          <w:rFonts w:ascii="仿宋" w:eastAsia="仿宋" w:hAnsi="仿宋" w:cs="仿宋"/>
          <w:b/>
          <w:bCs/>
          <w:spacing w:val="10"/>
          <w:sz w:val="28"/>
          <w:szCs w:val="28"/>
          <w:u w:val="single"/>
        </w:rPr>
        <w:t>能谱</w:t>
      </w:r>
      <w:r>
        <w:rPr>
          <w:rFonts w:ascii="仿宋" w:eastAsia="仿宋" w:hAnsi="仿宋" w:cs="仿宋" w:hint="eastAsia"/>
          <w:b/>
          <w:bCs/>
          <w:spacing w:val="10"/>
          <w:sz w:val="28"/>
          <w:szCs w:val="28"/>
          <w:u w:val="single"/>
        </w:rPr>
        <w:t>、</w:t>
      </w:r>
      <w:r>
        <w:rPr>
          <w:rFonts w:ascii="仿宋" w:eastAsia="仿宋" w:hAnsi="仿宋" w:cs="仿宋"/>
          <w:b/>
          <w:bCs/>
          <w:spacing w:val="10"/>
          <w:sz w:val="28"/>
          <w:szCs w:val="28"/>
          <w:u w:val="single"/>
        </w:rPr>
        <w:t>电化学工作站及配套</w:t>
      </w:r>
      <w:r>
        <w:rPr>
          <w:rFonts w:ascii="仿宋" w:eastAsia="仿宋" w:hAnsi="仿宋" w:cs="仿宋" w:hint="eastAsia"/>
          <w:b/>
          <w:bCs/>
          <w:spacing w:val="10"/>
          <w:sz w:val="28"/>
          <w:szCs w:val="28"/>
          <w:u w:val="single"/>
        </w:rPr>
        <w:t>设施</w:t>
      </w:r>
      <w:r>
        <w:rPr>
          <w:rFonts w:ascii="仿宋_GB2312" w:eastAsia="仿宋_GB2312" w:hAnsi="宋体" w:hint="eastAsia"/>
          <w:sz w:val="28"/>
          <w:szCs w:val="28"/>
        </w:rPr>
        <w:t>”现进行招标采购，我公司本着公平、公正、公开的原则，真诚邀请具有相关资质及履约能力的供应商参加投标，具体事项如下：</w:t>
      </w:r>
    </w:p>
    <w:p w:rsidR="00872485" w:rsidRDefault="00F51A6F">
      <w:pPr>
        <w:spacing w:line="360" w:lineRule="auto"/>
        <w:ind w:right="70" w:firstLineChars="200" w:firstLine="562"/>
        <w:rPr>
          <w:rFonts w:ascii="仿宋_GB2312" w:eastAsia="仿宋_GB2312" w:hAnsi="宋体"/>
          <w:sz w:val="28"/>
          <w:szCs w:val="28"/>
        </w:rPr>
      </w:pPr>
      <w:r>
        <w:rPr>
          <w:rFonts w:ascii="仿宋_GB2312" w:eastAsia="仿宋_GB2312" w:hAnsi="宋体" w:hint="eastAsia"/>
          <w:b/>
          <w:bCs/>
          <w:sz w:val="28"/>
          <w:szCs w:val="28"/>
        </w:rPr>
        <w:t>一、招标人：</w:t>
      </w:r>
      <w:r>
        <w:rPr>
          <w:rFonts w:ascii="仿宋_GB2312" w:eastAsia="仿宋_GB2312" w:hAnsi="宋体" w:hint="eastAsia"/>
          <w:sz w:val="28"/>
          <w:szCs w:val="28"/>
        </w:rPr>
        <w:t>山东金宝电子有限公司</w:t>
      </w:r>
    </w:p>
    <w:p w:rsidR="00872485" w:rsidRDefault="00F51A6F">
      <w:pPr>
        <w:spacing w:line="360" w:lineRule="auto"/>
        <w:ind w:right="70" w:firstLineChars="200" w:firstLine="562"/>
        <w:rPr>
          <w:rFonts w:ascii="仿宋_GB2312" w:eastAsia="仿宋_GB2312" w:hAnsi="宋体"/>
          <w:sz w:val="28"/>
          <w:szCs w:val="28"/>
        </w:rPr>
      </w:pPr>
      <w:r>
        <w:rPr>
          <w:rFonts w:ascii="仿宋_GB2312" w:eastAsia="仿宋_GB2312" w:hAnsi="宋体" w:hint="eastAsia"/>
          <w:b/>
          <w:bCs/>
          <w:sz w:val="28"/>
          <w:szCs w:val="28"/>
        </w:rPr>
        <w:t>二、项目名称：</w:t>
      </w:r>
      <w:r>
        <w:rPr>
          <w:rFonts w:ascii="仿宋" w:eastAsia="仿宋" w:hAnsi="仿宋" w:cs="仿宋"/>
          <w:b/>
          <w:bCs/>
          <w:spacing w:val="10"/>
          <w:sz w:val="28"/>
          <w:szCs w:val="28"/>
          <w:u w:val="single"/>
        </w:rPr>
        <w:t>截面抛光仪</w:t>
      </w:r>
      <w:r>
        <w:rPr>
          <w:rFonts w:ascii="仿宋" w:eastAsia="仿宋" w:hAnsi="仿宋" w:cs="仿宋" w:hint="eastAsia"/>
          <w:b/>
          <w:bCs/>
          <w:spacing w:val="10"/>
          <w:sz w:val="28"/>
          <w:szCs w:val="28"/>
          <w:u w:val="single"/>
        </w:rPr>
        <w:t>、</w:t>
      </w:r>
      <w:r>
        <w:rPr>
          <w:rFonts w:ascii="仿宋" w:eastAsia="仿宋" w:hAnsi="仿宋" w:cs="仿宋"/>
          <w:b/>
          <w:bCs/>
          <w:spacing w:val="10"/>
          <w:sz w:val="28"/>
          <w:szCs w:val="28"/>
          <w:u w:val="single"/>
        </w:rPr>
        <w:t>EBSD</w:t>
      </w:r>
      <w:r>
        <w:rPr>
          <w:rFonts w:ascii="仿宋" w:eastAsia="仿宋" w:hAnsi="仿宋" w:cs="仿宋"/>
          <w:b/>
          <w:bCs/>
          <w:spacing w:val="10"/>
          <w:sz w:val="28"/>
          <w:szCs w:val="28"/>
          <w:u w:val="single"/>
        </w:rPr>
        <w:t>能谱</w:t>
      </w:r>
      <w:r>
        <w:rPr>
          <w:rFonts w:ascii="仿宋" w:eastAsia="仿宋" w:hAnsi="仿宋" w:cs="仿宋" w:hint="eastAsia"/>
          <w:b/>
          <w:bCs/>
          <w:spacing w:val="10"/>
          <w:sz w:val="28"/>
          <w:szCs w:val="28"/>
          <w:u w:val="single"/>
        </w:rPr>
        <w:t>、</w:t>
      </w:r>
      <w:r>
        <w:rPr>
          <w:rFonts w:ascii="仿宋" w:eastAsia="仿宋" w:hAnsi="仿宋" w:cs="仿宋"/>
          <w:b/>
          <w:bCs/>
          <w:spacing w:val="10"/>
          <w:sz w:val="28"/>
          <w:szCs w:val="28"/>
          <w:u w:val="single"/>
        </w:rPr>
        <w:t>电化学工作站及配套设施</w:t>
      </w:r>
      <w:r>
        <w:rPr>
          <w:rFonts w:ascii="仿宋" w:eastAsia="仿宋" w:hAnsi="仿宋" w:cs="仿宋" w:hint="eastAsia"/>
          <w:b/>
          <w:bCs/>
          <w:spacing w:val="10"/>
          <w:sz w:val="28"/>
          <w:szCs w:val="28"/>
          <w:u w:val="single"/>
        </w:rPr>
        <w:t>采购</w:t>
      </w:r>
    </w:p>
    <w:p w:rsidR="00872485" w:rsidRDefault="00F51A6F">
      <w:pPr>
        <w:spacing w:line="360" w:lineRule="auto"/>
        <w:ind w:right="70" w:firstLineChars="200" w:firstLine="562"/>
        <w:rPr>
          <w:rFonts w:ascii="仿宋_GB2312" w:eastAsia="仿宋_GB2312"/>
          <w:b/>
          <w:sz w:val="28"/>
          <w:szCs w:val="28"/>
        </w:rPr>
      </w:pPr>
      <w:r>
        <w:rPr>
          <w:rFonts w:ascii="仿宋_GB2312" w:eastAsia="仿宋_GB2312" w:hint="eastAsia"/>
          <w:b/>
          <w:sz w:val="28"/>
          <w:szCs w:val="28"/>
        </w:rPr>
        <w:t>三、投标时间：</w:t>
      </w:r>
    </w:p>
    <w:p w:rsidR="00872485" w:rsidRDefault="00F51A6F">
      <w:pPr>
        <w:spacing w:line="360" w:lineRule="auto"/>
        <w:ind w:firstLineChars="400" w:firstLine="1124"/>
        <w:rPr>
          <w:rFonts w:ascii="仿宋_GB2312" w:eastAsia="仿宋_GB2312"/>
          <w:b/>
          <w:color w:val="C00000"/>
          <w:sz w:val="28"/>
          <w:szCs w:val="28"/>
        </w:rPr>
      </w:pPr>
      <w:r>
        <w:rPr>
          <w:rFonts w:ascii="仿宋_GB2312" w:eastAsia="仿宋_GB2312" w:hint="eastAsia"/>
          <w:b/>
          <w:color w:val="C00000"/>
          <w:sz w:val="28"/>
          <w:szCs w:val="28"/>
        </w:rPr>
        <w:t>技术投标时间：</w:t>
      </w:r>
      <w:r>
        <w:rPr>
          <w:rFonts w:ascii="仿宋_GB2312" w:eastAsia="仿宋_GB2312" w:hint="eastAsia"/>
          <w:b/>
          <w:color w:val="C00000"/>
          <w:sz w:val="28"/>
          <w:szCs w:val="28"/>
        </w:rPr>
        <w:t>2023.04</w:t>
      </w:r>
      <w:r w:rsidR="00164A72">
        <w:rPr>
          <w:rFonts w:ascii="仿宋_GB2312" w:eastAsia="仿宋_GB2312" w:hint="eastAsia"/>
          <w:b/>
          <w:color w:val="C00000"/>
          <w:sz w:val="28"/>
          <w:szCs w:val="28"/>
        </w:rPr>
        <w:t>.18-4.25</w:t>
      </w:r>
    </w:p>
    <w:p w:rsidR="00872485" w:rsidRDefault="00F51A6F">
      <w:pPr>
        <w:spacing w:line="360" w:lineRule="auto"/>
        <w:ind w:firstLineChars="400" w:firstLine="1124"/>
        <w:rPr>
          <w:rFonts w:ascii="仿宋_GB2312" w:eastAsia="仿宋_GB2312"/>
          <w:bCs/>
          <w:color w:val="C00000"/>
          <w:sz w:val="28"/>
          <w:szCs w:val="28"/>
        </w:rPr>
      </w:pPr>
      <w:r>
        <w:rPr>
          <w:rFonts w:ascii="仿宋_GB2312" w:eastAsia="仿宋_GB2312" w:hint="eastAsia"/>
          <w:b/>
          <w:color w:val="C00000"/>
          <w:sz w:val="28"/>
          <w:szCs w:val="28"/>
        </w:rPr>
        <w:t>商务投标时间：</w:t>
      </w:r>
      <w:r>
        <w:rPr>
          <w:rFonts w:ascii="仿宋_GB2312" w:eastAsia="仿宋_GB2312" w:hint="eastAsia"/>
          <w:b/>
          <w:color w:val="C00000"/>
          <w:sz w:val="28"/>
          <w:szCs w:val="28"/>
        </w:rPr>
        <w:t>2023.04</w:t>
      </w:r>
      <w:r w:rsidR="00164A72">
        <w:rPr>
          <w:rFonts w:ascii="仿宋_GB2312" w:eastAsia="仿宋_GB2312" w:hint="eastAsia"/>
          <w:b/>
          <w:color w:val="C00000"/>
          <w:sz w:val="28"/>
          <w:szCs w:val="28"/>
        </w:rPr>
        <w:t>.26-4.28</w:t>
      </w:r>
    </w:p>
    <w:p w:rsidR="00872485" w:rsidRDefault="00F51A6F">
      <w:pPr>
        <w:spacing w:line="360" w:lineRule="auto"/>
        <w:ind w:right="70" w:firstLineChars="200" w:firstLine="562"/>
        <w:rPr>
          <w:rFonts w:ascii="仿宋_GB2312" w:eastAsia="仿宋_GB2312" w:hAnsi="宋体"/>
          <w:sz w:val="28"/>
          <w:szCs w:val="28"/>
        </w:rPr>
      </w:pPr>
      <w:r>
        <w:rPr>
          <w:rFonts w:ascii="仿宋_GB2312" w:eastAsia="仿宋_GB2312" w:hAnsi="宋体" w:hint="eastAsia"/>
          <w:b/>
          <w:bCs/>
          <w:sz w:val="28"/>
          <w:szCs w:val="28"/>
        </w:rPr>
        <w:t>四、技术联系人：</w:t>
      </w:r>
      <w:r>
        <w:rPr>
          <w:rFonts w:ascii="仿宋_GB2312" w:eastAsia="仿宋_GB2312" w:hAnsi="宋体" w:hint="eastAsia"/>
          <w:b/>
          <w:bCs/>
          <w:sz w:val="28"/>
          <w:szCs w:val="28"/>
        </w:rPr>
        <w:t xml:space="preserve">    </w:t>
      </w:r>
      <w:r>
        <w:rPr>
          <w:rFonts w:ascii="仿宋_GB2312" w:eastAsia="仿宋_GB2312" w:hAnsi="宋体" w:hint="eastAsia"/>
          <w:b/>
          <w:bCs/>
          <w:sz w:val="28"/>
          <w:szCs w:val="28"/>
        </w:rPr>
        <w:t>王学江</w:t>
      </w:r>
      <w:r>
        <w:rPr>
          <w:rFonts w:ascii="仿宋_GB2312" w:eastAsia="仿宋_GB2312" w:hAnsi="宋体" w:hint="eastAsia"/>
          <w:b/>
          <w:bCs/>
          <w:sz w:val="28"/>
          <w:szCs w:val="28"/>
        </w:rPr>
        <w:t xml:space="preserve">             </w:t>
      </w:r>
      <w:r>
        <w:rPr>
          <w:rFonts w:ascii="仿宋_GB2312" w:eastAsia="仿宋_GB2312" w:hAnsi="宋体" w:hint="eastAsia"/>
          <w:b/>
          <w:bCs/>
          <w:sz w:val="28"/>
          <w:szCs w:val="28"/>
        </w:rPr>
        <w:t>尹瑞权</w:t>
      </w:r>
    </w:p>
    <w:p w:rsidR="00872485" w:rsidRDefault="00F51A6F">
      <w:pPr>
        <w:spacing w:line="360" w:lineRule="auto"/>
        <w:ind w:right="70" w:firstLineChars="400" w:firstLine="1124"/>
        <w:rPr>
          <w:rFonts w:ascii="仿宋_GB2312" w:eastAsia="仿宋_GB2312" w:hAnsi="宋体"/>
          <w:sz w:val="28"/>
          <w:szCs w:val="28"/>
        </w:rPr>
      </w:pPr>
      <w:r>
        <w:rPr>
          <w:rFonts w:ascii="仿宋_GB2312" w:eastAsia="仿宋_GB2312" w:hAnsi="宋体" w:hint="eastAsia"/>
          <w:b/>
          <w:bCs/>
          <w:sz w:val="28"/>
          <w:szCs w:val="28"/>
        </w:rPr>
        <w:t>联系方式：</w:t>
      </w:r>
      <w:r>
        <w:rPr>
          <w:rFonts w:ascii="仿宋_GB2312" w:eastAsia="仿宋_GB2312" w:hAnsi="宋体" w:hint="eastAsia"/>
          <w:b/>
          <w:bCs/>
          <w:sz w:val="28"/>
          <w:szCs w:val="28"/>
        </w:rPr>
        <w:t xml:space="preserve">    15192372600        </w:t>
      </w:r>
      <w:r>
        <w:rPr>
          <w:rFonts w:ascii="仿宋_GB2312" w:eastAsia="仿宋_GB2312" w:hAnsi="宋体" w:hint="eastAsia"/>
          <w:sz w:val="28"/>
          <w:szCs w:val="28"/>
        </w:rPr>
        <w:t>13780923594</w:t>
      </w:r>
    </w:p>
    <w:p w:rsidR="00872485" w:rsidRDefault="00F51A6F">
      <w:pPr>
        <w:spacing w:line="360" w:lineRule="auto"/>
        <w:ind w:right="70" w:firstLineChars="400" w:firstLine="1124"/>
        <w:rPr>
          <w:rFonts w:ascii="仿宋_GB2312" w:eastAsia="仿宋_GB2312" w:hAnsi="宋体"/>
          <w:sz w:val="28"/>
          <w:szCs w:val="28"/>
        </w:rPr>
      </w:pPr>
      <w:r>
        <w:rPr>
          <w:rFonts w:ascii="仿宋_GB2312" w:eastAsia="仿宋_GB2312" w:hAnsi="宋体" w:hint="eastAsia"/>
          <w:b/>
          <w:bCs/>
          <w:sz w:val="28"/>
          <w:szCs w:val="28"/>
        </w:rPr>
        <w:t>邮箱：</w:t>
      </w:r>
      <w:r>
        <w:rPr>
          <w:rFonts w:ascii="仿宋_GB2312" w:eastAsia="仿宋_GB2312" w:hAnsi="宋体" w:hint="eastAsia"/>
          <w:sz w:val="28"/>
          <w:szCs w:val="28"/>
        </w:rPr>
        <w:t>yin8116376@163.com</w:t>
      </w:r>
    </w:p>
    <w:p w:rsidR="00872485" w:rsidRPr="00E724BF" w:rsidRDefault="00F51A6F">
      <w:pPr>
        <w:numPr>
          <w:ilvl w:val="0"/>
          <w:numId w:val="1"/>
        </w:numPr>
        <w:spacing w:line="360" w:lineRule="auto"/>
        <w:ind w:right="70" w:firstLineChars="200" w:firstLine="562"/>
        <w:rPr>
          <w:rFonts w:ascii="仿宋_GB2312" w:eastAsia="仿宋_GB2312" w:hAnsi="宋体"/>
          <w:b/>
          <w:color w:val="C00000"/>
          <w:sz w:val="28"/>
          <w:szCs w:val="28"/>
        </w:rPr>
      </w:pPr>
      <w:r>
        <w:rPr>
          <w:rFonts w:ascii="仿宋_GB2312" w:eastAsia="仿宋_GB2312" w:hAnsi="宋体" w:hint="eastAsia"/>
          <w:b/>
          <w:bCs/>
          <w:color w:val="C00000"/>
          <w:sz w:val="28"/>
          <w:szCs w:val="28"/>
        </w:rPr>
        <w:t>商务联系人：</w:t>
      </w:r>
      <w:r w:rsidRPr="00E724BF">
        <w:rPr>
          <w:rFonts w:ascii="仿宋_GB2312" w:eastAsia="仿宋_GB2312" w:hAnsi="宋体" w:hint="eastAsia"/>
          <w:b/>
          <w:color w:val="C00000"/>
          <w:sz w:val="28"/>
          <w:szCs w:val="28"/>
        </w:rPr>
        <w:t xml:space="preserve"> </w:t>
      </w:r>
      <w:r w:rsidR="00164A72" w:rsidRPr="00E724BF">
        <w:rPr>
          <w:rFonts w:ascii="仿宋_GB2312" w:eastAsia="仿宋_GB2312" w:hAnsi="宋体" w:hint="eastAsia"/>
          <w:b/>
          <w:color w:val="C00000"/>
          <w:sz w:val="28"/>
          <w:szCs w:val="28"/>
        </w:rPr>
        <w:t>王雪磊 18865448503</w:t>
      </w:r>
    </w:p>
    <w:p w:rsidR="00872485" w:rsidRDefault="00F51A6F">
      <w:pPr>
        <w:numPr>
          <w:ilvl w:val="0"/>
          <w:numId w:val="1"/>
        </w:numPr>
        <w:spacing w:line="360" w:lineRule="auto"/>
        <w:ind w:right="70" w:firstLineChars="200" w:firstLine="562"/>
        <w:rPr>
          <w:rFonts w:ascii="仿宋_GB2312" w:eastAsia="仿宋_GB2312" w:hAnsi="宋体"/>
          <w:sz w:val="28"/>
          <w:szCs w:val="28"/>
        </w:rPr>
      </w:pPr>
      <w:r>
        <w:rPr>
          <w:rFonts w:ascii="仿宋_GB2312" w:eastAsia="仿宋_GB2312" w:hAnsi="宋体" w:hint="eastAsia"/>
          <w:b/>
          <w:bCs/>
          <w:sz w:val="28"/>
          <w:szCs w:val="28"/>
        </w:rPr>
        <w:t>投标地点：</w:t>
      </w:r>
    </w:p>
    <w:p w:rsidR="00872485" w:rsidRDefault="00F51A6F">
      <w:pPr>
        <w:numPr>
          <w:ilvl w:val="0"/>
          <w:numId w:val="1"/>
        </w:numPr>
        <w:spacing w:line="360" w:lineRule="auto"/>
        <w:ind w:right="70" w:firstLineChars="200" w:firstLine="562"/>
        <w:rPr>
          <w:rFonts w:ascii="仿宋_GB2312" w:eastAsia="仿宋_GB2312" w:hAnsi="宋体"/>
          <w:sz w:val="28"/>
          <w:szCs w:val="28"/>
        </w:rPr>
      </w:pPr>
      <w:r>
        <w:rPr>
          <w:rFonts w:ascii="仿宋_GB2312" w:eastAsia="仿宋_GB2312" w:hAnsi="宋体" w:hint="eastAsia"/>
          <w:b/>
          <w:bCs/>
          <w:sz w:val="28"/>
          <w:szCs w:val="28"/>
        </w:rPr>
        <w:t>七、邮</w:t>
      </w:r>
      <w:r>
        <w:rPr>
          <w:rFonts w:ascii="仿宋_GB2312" w:eastAsia="仿宋_GB2312" w:hAnsi="宋体" w:hint="eastAsia"/>
          <w:b/>
          <w:bCs/>
          <w:sz w:val="28"/>
          <w:szCs w:val="28"/>
        </w:rPr>
        <w:t xml:space="preserve">    </w:t>
      </w:r>
      <w:r>
        <w:rPr>
          <w:rFonts w:ascii="仿宋_GB2312" w:eastAsia="仿宋_GB2312" w:hAnsi="宋体" w:hint="eastAsia"/>
          <w:b/>
          <w:bCs/>
          <w:sz w:val="28"/>
          <w:szCs w:val="28"/>
        </w:rPr>
        <w:t>编：</w:t>
      </w:r>
      <w:r>
        <w:rPr>
          <w:rFonts w:ascii="仿宋_GB2312" w:eastAsia="仿宋_GB2312" w:hAnsi="宋体" w:hint="eastAsia"/>
          <w:sz w:val="28"/>
          <w:szCs w:val="28"/>
        </w:rPr>
        <w:t>265400</w:t>
      </w:r>
    </w:p>
    <w:p w:rsidR="00872485" w:rsidRPr="00164A72" w:rsidRDefault="00F51A6F">
      <w:pPr>
        <w:spacing w:line="360" w:lineRule="auto"/>
        <w:ind w:right="70" w:firstLineChars="200" w:firstLine="562"/>
        <w:rPr>
          <w:rFonts w:ascii="仿宋_GB2312" w:eastAsia="仿宋_GB2312" w:hAnsi="宋体"/>
          <w:b/>
          <w:bCs/>
          <w:color w:val="C00000"/>
          <w:sz w:val="28"/>
          <w:szCs w:val="28"/>
        </w:rPr>
      </w:pPr>
      <w:r>
        <w:rPr>
          <w:rFonts w:ascii="仿宋_GB2312" w:eastAsia="仿宋_GB2312" w:hAnsi="宋体" w:hint="eastAsia"/>
          <w:b/>
          <w:bCs/>
          <w:sz w:val="28"/>
          <w:szCs w:val="28"/>
        </w:rPr>
        <w:t>八、</w:t>
      </w:r>
      <w:r>
        <w:rPr>
          <w:rFonts w:ascii="仿宋_GB2312" w:eastAsia="仿宋_GB2312" w:hAnsi="宋体" w:hint="eastAsia"/>
          <w:b/>
          <w:bCs/>
          <w:color w:val="C00000"/>
          <w:sz w:val="28"/>
          <w:szCs w:val="28"/>
        </w:rPr>
        <w:t>投标保证金：</w:t>
      </w:r>
      <w:r>
        <w:rPr>
          <w:rFonts w:ascii="仿宋_GB2312" w:eastAsia="仿宋_GB2312" w:hAnsi="宋体" w:hint="eastAsia"/>
          <w:b/>
          <w:bCs/>
          <w:color w:val="C00000"/>
          <w:sz w:val="28"/>
          <w:szCs w:val="28"/>
        </w:rPr>
        <w:t xml:space="preserve">  </w:t>
      </w:r>
      <w:r w:rsidR="00164A72" w:rsidRPr="00164A72">
        <w:rPr>
          <w:rFonts w:ascii="仿宋" w:eastAsia="仿宋" w:hAnsi="仿宋" w:cs="仿宋"/>
          <w:b/>
          <w:bCs/>
          <w:spacing w:val="10"/>
          <w:sz w:val="28"/>
          <w:szCs w:val="28"/>
        </w:rPr>
        <w:t>截面抛光仪</w:t>
      </w:r>
      <w:r w:rsidR="00273CCD">
        <w:rPr>
          <w:rFonts w:ascii="仿宋" w:eastAsia="仿宋" w:hAnsi="仿宋" w:cs="仿宋" w:hint="eastAsia"/>
          <w:b/>
          <w:bCs/>
          <w:spacing w:val="10"/>
          <w:sz w:val="28"/>
          <w:szCs w:val="28"/>
        </w:rPr>
        <w:t>20000元</w:t>
      </w:r>
      <w:r w:rsidR="00164A72" w:rsidRPr="00164A72">
        <w:rPr>
          <w:rFonts w:ascii="仿宋" w:eastAsia="仿宋" w:hAnsi="仿宋" w:cs="仿宋" w:hint="eastAsia"/>
          <w:b/>
          <w:bCs/>
          <w:spacing w:val="10"/>
          <w:sz w:val="28"/>
          <w:szCs w:val="28"/>
        </w:rPr>
        <w:t>、</w:t>
      </w:r>
      <w:r w:rsidR="00164A72" w:rsidRPr="00164A72">
        <w:rPr>
          <w:rFonts w:ascii="仿宋" w:eastAsia="仿宋" w:hAnsi="仿宋" w:cs="仿宋"/>
          <w:b/>
          <w:bCs/>
          <w:spacing w:val="10"/>
          <w:sz w:val="28"/>
          <w:szCs w:val="28"/>
        </w:rPr>
        <w:t>EBSD能谱</w:t>
      </w:r>
      <w:r w:rsidR="007637DC">
        <w:rPr>
          <w:rFonts w:ascii="仿宋" w:eastAsia="仿宋" w:hAnsi="仿宋" w:cs="仿宋" w:hint="eastAsia"/>
          <w:b/>
          <w:bCs/>
          <w:spacing w:val="10"/>
          <w:sz w:val="28"/>
          <w:szCs w:val="28"/>
        </w:rPr>
        <w:t>20000</w:t>
      </w:r>
      <w:r w:rsidR="00273CCD">
        <w:rPr>
          <w:rFonts w:ascii="仿宋" w:eastAsia="仿宋" w:hAnsi="仿宋" w:cs="仿宋" w:hint="eastAsia"/>
          <w:b/>
          <w:bCs/>
          <w:spacing w:val="10"/>
          <w:sz w:val="28"/>
          <w:szCs w:val="28"/>
        </w:rPr>
        <w:t>元</w:t>
      </w:r>
      <w:r w:rsidR="00164A72" w:rsidRPr="00164A72">
        <w:rPr>
          <w:rFonts w:ascii="仿宋" w:eastAsia="仿宋" w:hAnsi="仿宋" w:cs="仿宋" w:hint="eastAsia"/>
          <w:b/>
          <w:bCs/>
          <w:spacing w:val="10"/>
          <w:sz w:val="28"/>
          <w:szCs w:val="28"/>
        </w:rPr>
        <w:t>、</w:t>
      </w:r>
      <w:r w:rsidR="00164A72" w:rsidRPr="00164A72">
        <w:rPr>
          <w:rFonts w:ascii="仿宋" w:eastAsia="仿宋" w:hAnsi="仿宋" w:cs="仿宋"/>
          <w:b/>
          <w:bCs/>
          <w:spacing w:val="10"/>
          <w:sz w:val="28"/>
          <w:szCs w:val="28"/>
        </w:rPr>
        <w:t>电化学工作站及配套设施</w:t>
      </w:r>
      <w:r w:rsidR="00273CCD">
        <w:rPr>
          <w:rFonts w:ascii="仿宋" w:eastAsia="仿宋" w:hAnsi="仿宋" w:cs="仿宋" w:hint="eastAsia"/>
          <w:b/>
          <w:bCs/>
          <w:spacing w:val="10"/>
          <w:sz w:val="28"/>
          <w:szCs w:val="28"/>
        </w:rPr>
        <w:t>1000元</w:t>
      </w:r>
    </w:p>
    <w:p w:rsidR="00872485" w:rsidRDefault="00F51A6F">
      <w:pPr>
        <w:spacing w:line="360" w:lineRule="auto"/>
        <w:ind w:right="70" w:firstLineChars="200" w:firstLine="562"/>
        <w:rPr>
          <w:rFonts w:ascii="仿宋_GB2312" w:eastAsia="仿宋_GB2312" w:hAnsi="宋体"/>
          <w:b/>
          <w:bCs/>
          <w:color w:val="C00000"/>
          <w:sz w:val="28"/>
          <w:szCs w:val="28"/>
        </w:rPr>
      </w:pPr>
      <w:r>
        <w:rPr>
          <w:rFonts w:ascii="仿宋_GB2312" w:eastAsia="仿宋_GB2312" w:hAnsi="宋体" w:hint="eastAsia"/>
          <w:b/>
          <w:bCs/>
          <w:sz w:val="28"/>
          <w:szCs w:val="28"/>
        </w:rPr>
        <w:t xml:space="preserve">    </w:t>
      </w:r>
      <w:r>
        <w:rPr>
          <w:rFonts w:ascii="仿宋_GB2312" w:eastAsia="仿宋_GB2312" w:hAnsi="宋体" w:hint="eastAsia"/>
          <w:b/>
          <w:bCs/>
          <w:color w:val="C00000"/>
          <w:sz w:val="28"/>
          <w:szCs w:val="28"/>
        </w:rPr>
        <w:t>汇款资料：</w:t>
      </w:r>
    </w:p>
    <w:p w:rsidR="00872485" w:rsidRDefault="00F51A6F">
      <w:pPr>
        <w:spacing w:line="440" w:lineRule="exact"/>
        <w:ind w:firstLineChars="500" w:firstLine="1405"/>
        <w:rPr>
          <w:rFonts w:ascii="仿宋_GB2312" w:eastAsia="仿宋_GB2312" w:hAnsi="仿宋_GB2312" w:cs="仿宋_GB2312"/>
          <w:b/>
          <w:bCs/>
          <w:color w:val="C00000"/>
          <w:sz w:val="28"/>
          <w:szCs w:val="28"/>
        </w:rPr>
      </w:pPr>
      <w:r>
        <w:rPr>
          <w:rFonts w:ascii="仿宋_GB2312" w:eastAsia="仿宋_GB2312" w:hAnsi="仿宋_GB2312" w:cs="仿宋_GB2312" w:hint="eastAsia"/>
          <w:b/>
          <w:bCs/>
          <w:color w:val="C00000"/>
          <w:sz w:val="28"/>
          <w:szCs w:val="28"/>
        </w:rPr>
        <w:t>单位名称：山东金宝电子有限公司</w:t>
      </w:r>
    </w:p>
    <w:p w:rsidR="00872485" w:rsidRDefault="00F51A6F">
      <w:pPr>
        <w:widowControl/>
        <w:ind w:firstLineChars="500" w:firstLine="1405"/>
        <w:jc w:val="left"/>
        <w:rPr>
          <w:rFonts w:ascii="仿宋_GB2312" w:eastAsia="仿宋_GB2312" w:hAnsi="仿宋_GB2312" w:cs="仿宋_GB2312"/>
          <w:b/>
          <w:bCs/>
          <w:color w:val="C00000"/>
          <w:sz w:val="28"/>
          <w:szCs w:val="28"/>
        </w:rPr>
      </w:pPr>
      <w:r>
        <w:rPr>
          <w:rFonts w:ascii="仿宋_GB2312" w:eastAsia="仿宋_GB2312" w:hAnsi="仿宋_GB2312" w:cs="仿宋_GB2312" w:hint="eastAsia"/>
          <w:b/>
          <w:bCs/>
          <w:color w:val="C00000"/>
          <w:sz w:val="28"/>
          <w:szCs w:val="28"/>
        </w:rPr>
        <w:t>帐</w:t>
      </w:r>
      <w:r>
        <w:rPr>
          <w:rFonts w:ascii="仿宋_GB2312" w:eastAsia="仿宋_GB2312" w:hAnsi="仿宋_GB2312" w:cs="仿宋_GB2312" w:hint="eastAsia"/>
          <w:b/>
          <w:bCs/>
          <w:color w:val="C00000"/>
          <w:sz w:val="28"/>
          <w:szCs w:val="28"/>
        </w:rPr>
        <w:t xml:space="preserve">    </w:t>
      </w:r>
      <w:r>
        <w:rPr>
          <w:rFonts w:ascii="仿宋_GB2312" w:eastAsia="仿宋_GB2312" w:hAnsi="仿宋_GB2312" w:cs="仿宋_GB2312" w:hint="eastAsia"/>
          <w:b/>
          <w:bCs/>
          <w:color w:val="C00000"/>
          <w:sz w:val="28"/>
          <w:szCs w:val="28"/>
        </w:rPr>
        <w:t>号：</w:t>
      </w:r>
      <w:r>
        <w:rPr>
          <w:rFonts w:ascii="仿宋_GB2312" w:eastAsia="仿宋_GB2312" w:hAnsi="仿宋_GB2312" w:cs="仿宋_GB2312" w:hint="eastAsia"/>
          <w:b/>
          <w:bCs/>
          <w:color w:val="C00000"/>
          <w:sz w:val="28"/>
          <w:szCs w:val="28"/>
        </w:rPr>
        <w:t>5000 6473 3510 017</w:t>
      </w:r>
    </w:p>
    <w:p w:rsidR="00872485" w:rsidRDefault="00F51A6F">
      <w:pPr>
        <w:widowControl/>
        <w:ind w:firstLineChars="500" w:firstLine="1405"/>
        <w:jc w:val="left"/>
      </w:pPr>
      <w:r>
        <w:rPr>
          <w:rFonts w:ascii="仿宋_GB2312" w:eastAsia="仿宋_GB2312" w:hAnsi="仿宋_GB2312" w:cs="仿宋_GB2312" w:hint="eastAsia"/>
          <w:b/>
          <w:bCs/>
          <w:color w:val="C00000"/>
          <w:sz w:val="28"/>
          <w:szCs w:val="28"/>
        </w:rPr>
        <w:t>开</w:t>
      </w:r>
      <w:r>
        <w:rPr>
          <w:rFonts w:ascii="仿宋_GB2312" w:eastAsia="仿宋_GB2312" w:hAnsi="仿宋_GB2312" w:cs="仿宋_GB2312" w:hint="eastAsia"/>
          <w:b/>
          <w:bCs/>
          <w:color w:val="C00000"/>
          <w:sz w:val="28"/>
          <w:szCs w:val="28"/>
        </w:rPr>
        <w:t xml:space="preserve"> </w:t>
      </w:r>
      <w:r>
        <w:rPr>
          <w:rFonts w:ascii="仿宋_GB2312" w:eastAsia="仿宋_GB2312" w:hAnsi="仿宋_GB2312" w:cs="仿宋_GB2312" w:hint="eastAsia"/>
          <w:b/>
          <w:bCs/>
          <w:color w:val="C00000"/>
          <w:sz w:val="28"/>
          <w:szCs w:val="28"/>
        </w:rPr>
        <w:t>户</w:t>
      </w:r>
      <w:r>
        <w:rPr>
          <w:rFonts w:ascii="仿宋_GB2312" w:eastAsia="仿宋_GB2312" w:hAnsi="仿宋_GB2312" w:cs="仿宋_GB2312" w:hint="eastAsia"/>
          <w:b/>
          <w:bCs/>
          <w:color w:val="C00000"/>
          <w:sz w:val="28"/>
          <w:szCs w:val="28"/>
        </w:rPr>
        <w:t xml:space="preserve"> </w:t>
      </w:r>
      <w:r>
        <w:rPr>
          <w:rFonts w:ascii="仿宋_GB2312" w:eastAsia="仿宋_GB2312" w:hAnsi="仿宋_GB2312" w:cs="仿宋_GB2312" w:hint="eastAsia"/>
          <w:b/>
          <w:bCs/>
          <w:color w:val="C00000"/>
          <w:sz w:val="28"/>
          <w:szCs w:val="28"/>
        </w:rPr>
        <w:t>行：恒丰银行招远支行</w:t>
      </w:r>
    </w:p>
    <w:p w:rsidR="00872485" w:rsidRDefault="00872485">
      <w:pPr>
        <w:widowControl/>
        <w:ind w:firstLineChars="500" w:firstLine="1050"/>
        <w:jc w:val="left"/>
      </w:pPr>
    </w:p>
    <w:p w:rsidR="00872485" w:rsidRDefault="00872485">
      <w:pPr>
        <w:widowControl/>
        <w:ind w:firstLineChars="500" w:firstLine="1050"/>
        <w:jc w:val="left"/>
      </w:pPr>
    </w:p>
    <w:p w:rsidR="00872485" w:rsidRDefault="00872485">
      <w:pPr>
        <w:widowControl/>
        <w:ind w:firstLineChars="500" w:firstLine="1050"/>
        <w:jc w:val="left"/>
      </w:pPr>
    </w:p>
    <w:p w:rsidR="00872485" w:rsidRDefault="00872485">
      <w:pPr>
        <w:widowControl/>
        <w:ind w:firstLineChars="500" w:firstLine="1050"/>
        <w:jc w:val="left"/>
      </w:pPr>
    </w:p>
    <w:p w:rsidR="00872485" w:rsidRDefault="00872485">
      <w:pPr>
        <w:widowControl/>
        <w:ind w:firstLineChars="500" w:firstLine="1050"/>
        <w:jc w:val="left"/>
      </w:pPr>
    </w:p>
    <w:p w:rsidR="00872485" w:rsidRDefault="00872485">
      <w:pPr>
        <w:widowControl/>
        <w:ind w:firstLineChars="500" w:firstLine="1050"/>
        <w:jc w:val="left"/>
      </w:pPr>
    </w:p>
    <w:p w:rsidR="00872485" w:rsidRDefault="00872485">
      <w:pPr>
        <w:widowControl/>
        <w:ind w:firstLineChars="500" w:firstLine="1050"/>
        <w:jc w:val="left"/>
      </w:pPr>
    </w:p>
    <w:p w:rsidR="00872485" w:rsidRDefault="00872485">
      <w:pPr>
        <w:widowControl/>
        <w:ind w:firstLineChars="500" w:firstLine="1050"/>
        <w:jc w:val="left"/>
      </w:pPr>
    </w:p>
    <w:p w:rsidR="00872485" w:rsidRDefault="00872485">
      <w:pPr>
        <w:spacing w:line="440" w:lineRule="exact"/>
        <w:ind w:firstLineChars="500" w:firstLine="1400"/>
        <w:rPr>
          <w:rFonts w:ascii="仿宋_GB2312" w:eastAsia="仿宋_GB2312" w:hAnsi="仿宋_GB2312" w:cs="仿宋_GB2312"/>
          <w:sz w:val="28"/>
          <w:szCs w:val="28"/>
        </w:rPr>
      </w:pPr>
    </w:p>
    <w:p w:rsidR="00872485" w:rsidRPr="00E724BF" w:rsidRDefault="00F51A6F">
      <w:pPr>
        <w:spacing w:line="360" w:lineRule="auto"/>
        <w:ind w:right="70" w:firstLineChars="200" w:firstLine="562"/>
        <w:rPr>
          <w:rFonts w:ascii="仿宋_GB2312" w:eastAsia="仿宋_GB2312" w:hAnsi="宋体"/>
          <w:b/>
          <w:bCs/>
          <w:sz w:val="28"/>
          <w:szCs w:val="28"/>
        </w:rPr>
      </w:pPr>
      <w:r w:rsidRPr="00E724BF">
        <w:rPr>
          <w:rFonts w:ascii="仿宋_GB2312" w:eastAsia="仿宋_GB2312" w:hAnsi="宋体" w:hint="eastAsia"/>
          <w:b/>
          <w:bCs/>
          <w:sz w:val="28"/>
          <w:szCs w:val="28"/>
        </w:rPr>
        <w:t>投标保证金，在竞标结束后，无息返还。中标方投标保证金，在签订合同后，无息返还；中标方放弃中标权利，投标保证金将不予以返还。未缴纳投标保证金、标书费的，一律不能参与开标。</w:t>
      </w:r>
    </w:p>
    <w:p w:rsidR="00872485" w:rsidRPr="00E724BF" w:rsidRDefault="00F51A6F">
      <w:pPr>
        <w:spacing w:line="360" w:lineRule="auto"/>
        <w:ind w:right="70" w:firstLineChars="200" w:firstLine="562"/>
        <w:rPr>
          <w:rFonts w:ascii="仿宋_GB2312" w:eastAsia="仿宋_GB2312" w:hAnsi="宋体"/>
          <w:b/>
          <w:bCs/>
          <w:sz w:val="28"/>
          <w:szCs w:val="28"/>
        </w:rPr>
      </w:pPr>
      <w:r w:rsidRPr="00E724BF">
        <w:rPr>
          <w:rFonts w:ascii="仿宋_GB2312" w:eastAsia="仿宋_GB2312" w:hAnsi="宋体" w:hint="eastAsia"/>
          <w:b/>
          <w:bCs/>
          <w:sz w:val="28"/>
          <w:szCs w:val="28"/>
        </w:rPr>
        <w:t>开标需要先进行技术投标，确定技术方案，再进行商务投标，未确定技术方案的商务投标，开标时一律作废。</w:t>
      </w:r>
    </w:p>
    <w:p w:rsidR="00E724BF" w:rsidRDefault="00F51A6F" w:rsidP="00E724BF">
      <w:pPr>
        <w:spacing w:line="620" w:lineRule="exact"/>
        <w:ind w:right="70" w:firstLineChars="200" w:firstLine="562"/>
        <w:rPr>
          <w:rFonts w:ascii="宋体" w:hAnsi="宋体" w:cs="宋体" w:hint="eastAsia"/>
          <w:b/>
          <w:color w:val="000000" w:themeColor="text1"/>
          <w:sz w:val="28"/>
          <w:szCs w:val="28"/>
          <w:u w:val="single"/>
        </w:rPr>
      </w:pPr>
      <w:r w:rsidRPr="00E724BF">
        <w:rPr>
          <w:rFonts w:ascii="仿宋_GB2312" w:eastAsia="仿宋_GB2312" w:hAnsi="宋体" w:hint="eastAsia"/>
          <w:b/>
          <w:bCs/>
          <w:sz w:val="28"/>
          <w:szCs w:val="28"/>
        </w:rPr>
        <w:t>技术投标需要将技术方案以邮件的形式发送到我公司技术联系人的邮箱中</w:t>
      </w:r>
      <w:r w:rsidRPr="00E724BF">
        <w:rPr>
          <w:rFonts w:ascii="仿宋_GB2312" w:eastAsia="仿宋_GB2312" w:hAnsi="宋体" w:hint="eastAsia"/>
          <w:b/>
          <w:bCs/>
          <w:sz w:val="28"/>
          <w:szCs w:val="28"/>
        </w:rPr>
        <w:t>（联系人：尹瑞权）</w:t>
      </w:r>
      <w:r w:rsidRPr="00E724BF">
        <w:rPr>
          <w:rFonts w:ascii="仿宋_GB2312" w:eastAsia="仿宋_GB2312" w:hAnsi="宋体" w:hint="eastAsia"/>
          <w:b/>
          <w:bCs/>
          <w:sz w:val="28"/>
          <w:szCs w:val="28"/>
        </w:rPr>
        <w:t>；商务投标可以将标书邮寄或直接送达商务投标地点</w:t>
      </w:r>
      <w:r w:rsidRPr="00E724BF">
        <w:rPr>
          <w:rFonts w:ascii="仿宋_GB2312" w:eastAsia="仿宋_GB2312" w:hAnsi="宋体" w:hint="eastAsia"/>
          <w:b/>
          <w:bCs/>
          <w:color w:val="000000" w:themeColor="text1"/>
          <w:sz w:val="28"/>
          <w:szCs w:val="28"/>
        </w:rPr>
        <w:t>（联系人：王雪磊）</w:t>
      </w:r>
      <w:r w:rsidRPr="00E724BF">
        <w:rPr>
          <w:rFonts w:ascii="仿宋_GB2312" w:eastAsia="仿宋_GB2312" w:hAnsi="宋体" w:hint="eastAsia"/>
          <w:b/>
          <w:bCs/>
          <w:color w:val="000000" w:themeColor="text1"/>
          <w:sz w:val="28"/>
          <w:szCs w:val="28"/>
        </w:rPr>
        <w:t>，标书务必要密封。</w:t>
      </w:r>
      <w:r w:rsidR="00E724BF" w:rsidRPr="00E724BF">
        <w:rPr>
          <w:rFonts w:ascii="宋体" w:hAnsi="宋体" w:cs="宋体" w:hint="eastAsia"/>
          <w:b/>
          <w:color w:val="000000" w:themeColor="text1"/>
          <w:sz w:val="24"/>
        </w:rPr>
        <w:t>招远市国大路268号采购部  或者邮箱发送至</w:t>
      </w:r>
      <w:r w:rsidR="00E724BF" w:rsidRPr="00E724BF">
        <w:rPr>
          <w:rFonts w:ascii="宋体" w:hAnsi="宋体" w:cs="宋体" w:hint="eastAsia"/>
          <w:b/>
          <w:color w:val="000000" w:themeColor="text1"/>
          <w:sz w:val="28"/>
          <w:szCs w:val="28"/>
          <w:u w:val="single"/>
        </w:rPr>
        <w:t xml:space="preserve">jinbaocg@chinajinbao.com邮箱并同时抄送到sdjbzb@163.com 邮箱       </w:t>
      </w:r>
    </w:p>
    <w:p w:rsidR="00476972" w:rsidRPr="00E724BF" w:rsidRDefault="00476972" w:rsidP="00E724BF">
      <w:pPr>
        <w:spacing w:line="620" w:lineRule="exact"/>
        <w:ind w:right="70" w:firstLineChars="200" w:firstLine="562"/>
        <w:rPr>
          <w:rFonts w:ascii="宋体" w:hAnsi="宋体" w:cs="宋体"/>
          <w:b/>
          <w:color w:val="000000" w:themeColor="text1"/>
          <w:sz w:val="28"/>
          <w:szCs w:val="28"/>
          <w:u w:val="single"/>
        </w:rPr>
      </w:pPr>
    </w:p>
    <w:p w:rsidR="00476972" w:rsidRPr="00476972" w:rsidRDefault="00476972" w:rsidP="00476972">
      <w:pPr>
        <w:rPr>
          <w:rFonts w:asciiTheme="minorEastAsia" w:eastAsiaTheme="minorEastAsia" w:hAnsiTheme="minorEastAsia" w:cs="仿宋_GB2312"/>
          <w:b/>
          <w:sz w:val="28"/>
          <w:szCs w:val="32"/>
        </w:rPr>
      </w:pPr>
      <w:r w:rsidRPr="00476972">
        <w:rPr>
          <w:rFonts w:asciiTheme="minorEastAsia" w:eastAsiaTheme="minorEastAsia" w:hAnsiTheme="minorEastAsia" w:cs="仿宋_GB2312" w:hint="eastAsia"/>
          <w:b/>
          <w:sz w:val="28"/>
          <w:szCs w:val="32"/>
        </w:rPr>
        <w:t>备注：</w:t>
      </w:r>
      <w:r w:rsidRPr="00476972">
        <w:rPr>
          <w:rFonts w:asciiTheme="minorEastAsia" w:eastAsiaTheme="minorEastAsia" w:hAnsiTheme="minorEastAsia" w:cstheme="minorEastAsia" w:hint="eastAsia"/>
          <w:b/>
          <w:color w:val="FF0000"/>
          <w:sz w:val="24"/>
        </w:rPr>
        <w:t>投标时需要提供</w:t>
      </w:r>
      <w:r w:rsidRPr="00476972">
        <w:rPr>
          <w:rFonts w:asciiTheme="minorEastAsia" w:eastAsiaTheme="minorEastAsia" w:hAnsiTheme="minorEastAsia" w:cstheme="minorEastAsia" w:hint="eastAsia"/>
          <w:b/>
          <w:color w:val="FF0000"/>
          <w:kern w:val="0"/>
          <w:sz w:val="24"/>
        </w:rPr>
        <w:t>最近五单发票复印件电子版连同报价一起发送，需要现场陈述开标我们会提前通知。</w:t>
      </w:r>
    </w:p>
    <w:p w:rsidR="00E724BF" w:rsidRPr="00476972" w:rsidRDefault="00E724BF" w:rsidP="00E724BF">
      <w:pPr>
        <w:spacing w:line="360" w:lineRule="auto"/>
        <w:ind w:right="70" w:firstLineChars="200" w:firstLine="562"/>
        <w:rPr>
          <w:rFonts w:asciiTheme="minorEastAsia" w:eastAsiaTheme="minorEastAsia" w:hAnsiTheme="minorEastAsia"/>
          <w:b/>
          <w:bCs/>
          <w:color w:val="000000" w:themeColor="text1"/>
          <w:sz w:val="28"/>
          <w:szCs w:val="28"/>
        </w:rPr>
      </w:pPr>
    </w:p>
    <w:p w:rsidR="00872485" w:rsidRDefault="00872485" w:rsidP="00E724BF">
      <w:pPr>
        <w:spacing w:line="360" w:lineRule="auto"/>
        <w:ind w:right="70" w:firstLineChars="200" w:firstLine="560"/>
        <w:rPr>
          <w:rFonts w:ascii="仿宋_GB2312" w:eastAsia="仿宋_GB2312" w:hAnsi="宋体"/>
          <w:bCs/>
          <w:color w:val="FF0000"/>
          <w:sz w:val="28"/>
          <w:szCs w:val="28"/>
        </w:rPr>
      </w:pPr>
    </w:p>
    <w:p w:rsidR="00872485" w:rsidRDefault="00872485">
      <w:pPr>
        <w:spacing w:line="360" w:lineRule="auto"/>
        <w:ind w:right="70"/>
        <w:rPr>
          <w:rFonts w:ascii="仿宋_GB2312" w:eastAsia="仿宋_GB2312" w:hAnsi="宋体"/>
          <w:b/>
          <w:bCs/>
          <w:sz w:val="28"/>
          <w:szCs w:val="28"/>
        </w:rPr>
      </w:pPr>
    </w:p>
    <w:p w:rsidR="00872485" w:rsidRDefault="00872485">
      <w:pPr>
        <w:spacing w:line="360" w:lineRule="auto"/>
        <w:ind w:right="70"/>
        <w:jc w:val="center"/>
        <w:rPr>
          <w:rFonts w:ascii="仿宋_GB2312" w:eastAsia="仿宋_GB2312" w:hAnsi="宋体"/>
          <w:b/>
          <w:bCs/>
          <w:sz w:val="28"/>
          <w:szCs w:val="28"/>
        </w:rPr>
      </w:pPr>
    </w:p>
    <w:p w:rsidR="00872485" w:rsidRDefault="00F51A6F">
      <w:pPr>
        <w:spacing w:line="360" w:lineRule="auto"/>
        <w:ind w:right="1071" w:firstLineChars="600" w:firstLine="1928"/>
        <w:jc w:val="center"/>
        <w:rPr>
          <w:rFonts w:ascii="仿宋_GB2312" w:eastAsia="仿宋_GB2312" w:hAnsi="宋体"/>
          <w:b/>
          <w:bCs/>
          <w:sz w:val="32"/>
          <w:szCs w:val="32"/>
        </w:rPr>
      </w:pPr>
      <w:r>
        <w:rPr>
          <w:rFonts w:ascii="仿宋_GB2312" w:eastAsia="仿宋_GB2312" w:hAnsi="宋体" w:hint="eastAsia"/>
          <w:b/>
          <w:bCs/>
          <w:sz w:val="32"/>
          <w:szCs w:val="32"/>
        </w:rPr>
        <w:t>第一部分</w:t>
      </w:r>
      <w:r>
        <w:rPr>
          <w:rFonts w:ascii="仿宋_GB2312" w:eastAsia="仿宋_GB2312" w:hAnsi="宋体" w:hint="eastAsia"/>
          <w:b/>
          <w:bCs/>
          <w:sz w:val="32"/>
          <w:szCs w:val="32"/>
        </w:rPr>
        <w:t xml:space="preserve">   </w:t>
      </w:r>
      <w:r>
        <w:rPr>
          <w:rFonts w:ascii="仿宋_GB2312" w:eastAsia="仿宋_GB2312" w:hAnsi="宋体" w:hint="eastAsia"/>
          <w:b/>
          <w:bCs/>
          <w:sz w:val="32"/>
          <w:szCs w:val="32"/>
        </w:rPr>
        <w:t>投标须知</w:t>
      </w:r>
    </w:p>
    <w:p w:rsidR="00872485" w:rsidRDefault="00F51A6F">
      <w:pPr>
        <w:numPr>
          <w:ilvl w:val="0"/>
          <w:numId w:val="2"/>
        </w:numPr>
        <w:spacing w:line="360" w:lineRule="auto"/>
        <w:ind w:right="70"/>
        <w:rPr>
          <w:rFonts w:ascii="仿宋_GB2312" w:eastAsia="仿宋_GB2312" w:hAnsi="宋体"/>
          <w:b/>
          <w:bCs/>
          <w:sz w:val="28"/>
          <w:szCs w:val="28"/>
          <w:highlight w:val="yellow"/>
        </w:rPr>
      </w:pPr>
      <w:r>
        <w:rPr>
          <w:rFonts w:ascii="仿宋_GB2312" w:eastAsia="仿宋_GB2312" w:hAnsi="宋体" w:hint="eastAsia"/>
          <w:b/>
          <w:bCs/>
          <w:sz w:val="28"/>
          <w:szCs w:val="28"/>
          <w:highlight w:val="yellow"/>
        </w:rPr>
        <w:t>投标要求</w:t>
      </w:r>
    </w:p>
    <w:p w:rsidR="00872485" w:rsidRDefault="00F51A6F">
      <w:pPr>
        <w:pStyle w:val="af0"/>
        <w:numPr>
          <w:ilvl w:val="0"/>
          <w:numId w:val="2"/>
        </w:numPr>
        <w:spacing w:line="360" w:lineRule="auto"/>
        <w:ind w:right="70" w:firstLineChars="0"/>
        <w:rPr>
          <w:rFonts w:ascii="仿宋_GB2312" w:eastAsia="仿宋_GB2312" w:hAnsi="宋体"/>
          <w:b/>
          <w:bCs/>
          <w:sz w:val="28"/>
          <w:szCs w:val="28"/>
          <w:highlight w:val="yellow"/>
        </w:rPr>
      </w:pPr>
      <w:r>
        <w:rPr>
          <w:rFonts w:ascii="仿宋_GB2312" w:eastAsia="仿宋_GB2312" w:hAnsi="宋体" w:hint="eastAsia"/>
          <w:b/>
          <w:sz w:val="28"/>
          <w:szCs w:val="28"/>
          <w:highlight w:val="yellow"/>
        </w:rPr>
        <w:t>1.</w:t>
      </w:r>
      <w:r>
        <w:rPr>
          <w:rFonts w:ascii="仿宋_GB2312" w:eastAsia="仿宋_GB2312" w:hAnsi="宋体" w:hint="eastAsia"/>
          <w:b/>
          <w:sz w:val="28"/>
          <w:szCs w:val="28"/>
          <w:highlight w:val="yellow"/>
        </w:rPr>
        <w:t>经办者需提供由投标人出具的授权书（盖公章），代表该投标人全权处理招标活动中的一切事宜，并签订一切文件。</w:t>
      </w:r>
    </w:p>
    <w:p w:rsidR="00872485" w:rsidRDefault="00F51A6F">
      <w:pPr>
        <w:pStyle w:val="af0"/>
        <w:numPr>
          <w:ilvl w:val="0"/>
          <w:numId w:val="2"/>
        </w:numPr>
        <w:spacing w:line="360" w:lineRule="auto"/>
        <w:ind w:right="70" w:firstLineChars="0"/>
        <w:rPr>
          <w:rFonts w:ascii="仿宋_GB2312" w:eastAsia="仿宋_GB2312" w:hAnsi="宋体"/>
          <w:sz w:val="28"/>
          <w:szCs w:val="28"/>
          <w:highlight w:val="yellow"/>
        </w:rPr>
      </w:pPr>
      <w:r>
        <w:rPr>
          <w:rFonts w:ascii="仿宋_GB2312" w:eastAsia="仿宋_GB2312" w:hAnsi="宋体" w:hint="eastAsia"/>
          <w:sz w:val="28"/>
          <w:szCs w:val="28"/>
          <w:highlight w:val="yellow"/>
        </w:rPr>
        <w:t>2</w:t>
      </w:r>
      <w:r>
        <w:rPr>
          <w:rFonts w:ascii="仿宋_GB2312" w:eastAsia="仿宋_GB2312" w:hAnsi="宋体" w:hint="eastAsia"/>
          <w:sz w:val="28"/>
          <w:szCs w:val="28"/>
          <w:highlight w:val="yellow"/>
        </w:rPr>
        <w:t>、投标人应根据招标人提供的项目需求设计整体解决方案，制定项目配置及实施方案，进行分项报价，并提供方案说明及服务承诺。</w:t>
      </w:r>
    </w:p>
    <w:p w:rsidR="00872485" w:rsidRDefault="00F51A6F">
      <w:pPr>
        <w:pStyle w:val="af0"/>
        <w:numPr>
          <w:ilvl w:val="0"/>
          <w:numId w:val="2"/>
        </w:numPr>
        <w:spacing w:line="360" w:lineRule="auto"/>
        <w:ind w:right="70" w:firstLineChars="0"/>
        <w:rPr>
          <w:rFonts w:ascii="仿宋_GB2312" w:eastAsia="仿宋_GB2312" w:hAnsi="宋体"/>
          <w:sz w:val="28"/>
          <w:szCs w:val="28"/>
          <w:highlight w:val="yellow"/>
        </w:rPr>
      </w:pPr>
      <w:r>
        <w:rPr>
          <w:rFonts w:ascii="仿宋_GB2312" w:eastAsia="仿宋_GB2312" w:hAnsi="宋体" w:hint="eastAsia"/>
          <w:sz w:val="28"/>
          <w:szCs w:val="28"/>
          <w:highlight w:val="yellow"/>
        </w:rPr>
        <w:t>3</w:t>
      </w:r>
      <w:r>
        <w:rPr>
          <w:rFonts w:ascii="仿宋_GB2312" w:eastAsia="仿宋_GB2312" w:hAnsi="宋体" w:hint="eastAsia"/>
          <w:sz w:val="28"/>
          <w:szCs w:val="28"/>
          <w:highlight w:val="yellow"/>
        </w:rPr>
        <w:t>、投标人应按照招标文件的要求提供完整、准确的投标文件，保证所指定的解决方案满足招标人所提出的项目全部要求，并对所有资料的真实性承担法律责任。</w:t>
      </w:r>
    </w:p>
    <w:p w:rsidR="00872485" w:rsidRDefault="00F51A6F">
      <w:pPr>
        <w:pStyle w:val="af0"/>
        <w:numPr>
          <w:ilvl w:val="0"/>
          <w:numId w:val="2"/>
        </w:numPr>
        <w:spacing w:line="360" w:lineRule="auto"/>
        <w:ind w:right="70" w:firstLineChars="0"/>
        <w:rPr>
          <w:rFonts w:ascii="仿宋_GB2312" w:eastAsia="仿宋_GB2312" w:hAnsi="宋体"/>
          <w:sz w:val="28"/>
          <w:szCs w:val="28"/>
          <w:highlight w:val="yellow"/>
        </w:rPr>
      </w:pPr>
      <w:r>
        <w:rPr>
          <w:rFonts w:ascii="仿宋_GB2312" w:eastAsia="仿宋_GB2312" w:hAnsi="宋体" w:hint="eastAsia"/>
          <w:sz w:val="28"/>
          <w:szCs w:val="28"/>
          <w:highlight w:val="yellow"/>
        </w:rPr>
        <w:lastRenderedPageBreak/>
        <w:t>4</w:t>
      </w:r>
      <w:r>
        <w:rPr>
          <w:rFonts w:ascii="仿宋_GB2312" w:eastAsia="仿宋_GB2312" w:hAnsi="宋体" w:hint="eastAsia"/>
          <w:sz w:val="28"/>
          <w:szCs w:val="28"/>
          <w:highlight w:val="yellow"/>
        </w:rPr>
        <w:t>、招标人保留与投标人的报价进行商务谈判的权利，同时保留对投标人的客户进行咨询（不涉及商业机密内容）的权利。</w:t>
      </w:r>
    </w:p>
    <w:p w:rsidR="00872485" w:rsidRDefault="00F51A6F">
      <w:pPr>
        <w:pStyle w:val="af0"/>
        <w:numPr>
          <w:ilvl w:val="0"/>
          <w:numId w:val="2"/>
        </w:numPr>
        <w:spacing w:line="360" w:lineRule="auto"/>
        <w:ind w:right="70" w:firstLineChars="0"/>
        <w:rPr>
          <w:rFonts w:ascii="仿宋_GB2312" w:eastAsia="仿宋_GB2312" w:hAnsi="宋体"/>
          <w:sz w:val="28"/>
          <w:szCs w:val="28"/>
          <w:highlight w:val="yellow"/>
        </w:rPr>
      </w:pPr>
      <w:r>
        <w:rPr>
          <w:rFonts w:ascii="仿宋_GB2312" w:eastAsia="仿宋_GB2312" w:hAnsi="宋体" w:hint="eastAsia"/>
          <w:sz w:val="28"/>
          <w:szCs w:val="28"/>
          <w:highlight w:val="yellow"/>
        </w:rPr>
        <w:t>5</w:t>
      </w:r>
      <w:r>
        <w:rPr>
          <w:rFonts w:ascii="仿宋_GB2312" w:eastAsia="仿宋_GB2312" w:hAnsi="宋体" w:hint="eastAsia"/>
          <w:sz w:val="28"/>
          <w:szCs w:val="28"/>
          <w:highlight w:val="yellow"/>
        </w:rPr>
        <w:t>、在参与本次招标过程中出现以下情况或行为，将取消其投标资格且不予返还投标保证金：</w:t>
      </w:r>
    </w:p>
    <w:p w:rsidR="00872485" w:rsidRDefault="00F51A6F">
      <w:pPr>
        <w:pStyle w:val="af0"/>
        <w:numPr>
          <w:ilvl w:val="0"/>
          <w:numId w:val="2"/>
        </w:numPr>
        <w:spacing w:line="360" w:lineRule="auto"/>
        <w:ind w:right="70" w:firstLineChars="0"/>
        <w:rPr>
          <w:rFonts w:ascii="仿宋_GB2312" w:eastAsia="仿宋_GB2312" w:hAnsi="宋体"/>
          <w:sz w:val="28"/>
          <w:szCs w:val="28"/>
          <w:highlight w:val="yellow"/>
        </w:rPr>
      </w:pPr>
      <w:r>
        <w:rPr>
          <w:rFonts w:ascii="仿宋_GB2312" w:eastAsia="仿宋_GB2312" w:hAnsi="宋体" w:hint="eastAsia"/>
          <w:sz w:val="28"/>
          <w:szCs w:val="28"/>
          <w:highlight w:val="yellow"/>
        </w:rPr>
        <w:t>①采取弄虚作假的方式，提供虚假的信息或资料；</w:t>
      </w:r>
    </w:p>
    <w:p w:rsidR="00872485" w:rsidRDefault="00F51A6F">
      <w:pPr>
        <w:pStyle w:val="af0"/>
        <w:numPr>
          <w:ilvl w:val="0"/>
          <w:numId w:val="2"/>
        </w:numPr>
        <w:spacing w:line="360" w:lineRule="auto"/>
        <w:ind w:right="70" w:firstLineChars="0"/>
        <w:rPr>
          <w:rFonts w:ascii="仿宋_GB2312" w:eastAsia="仿宋_GB2312" w:hAnsi="宋体"/>
          <w:sz w:val="28"/>
          <w:szCs w:val="28"/>
          <w:highlight w:val="yellow"/>
        </w:rPr>
      </w:pPr>
      <w:r>
        <w:rPr>
          <w:rFonts w:ascii="仿宋_GB2312" w:eastAsia="仿宋_GB2312" w:hAnsi="宋体" w:hint="eastAsia"/>
          <w:sz w:val="28"/>
          <w:szCs w:val="28"/>
          <w:highlight w:val="yellow"/>
        </w:rPr>
        <w:t>②存在不正当竞争，如：串标、陪标现象；</w:t>
      </w:r>
    </w:p>
    <w:p w:rsidR="00872485" w:rsidRDefault="00F51A6F">
      <w:pPr>
        <w:pStyle w:val="af0"/>
        <w:numPr>
          <w:ilvl w:val="0"/>
          <w:numId w:val="2"/>
        </w:numPr>
        <w:spacing w:line="360" w:lineRule="auto"/>
        <w:ind w:right="70" w:firstLineChars="0"/>
        <w:rPr>
          <w:rFonts w:ascii="仿宋_GB2312" w:eastAsia="仿宋_GB2312" w:hAnsi="宋体"/>
          <w:sz w:val="28"/>
          <w:szCs w:val="28"/>
          <w:highlight w:val="yellow"/>
        </w:rPr>
      </w:pPr>
      <w:r>
        <w:rPr>
          <w:rFonts w:ascii="仿宋_GB2312" w:eastAsia="仿宋_GB2312" w:hAnsi="仿宋_GB2312" w:cs="仿宋_GB2312" w:hint="eastAsia"/>
          <w:sz w:val="28"/>
          <w:szCs w:val="28"/>
          <w:highlight w:val="yellow"/>
        </w:rPr>
        <w:t>③</w:t>
      </w:r>
      <w:r>
        <w:rPr>
          <w:rFonts w:ascii="仿宋_GB2312" w:eastAsia="仿宋_GB2312" w:hAnsi="宋体" w:hint="eastAsia"/>
          <w:sz w:val="28"/>
          <w:szCs w:val="28"/>
          <w:highlight w:val="yellow"/>
        </w:rPr>
        <w:t>存在贿赂、威胁、利诱等行为，妄图影响招标的真实性、公正性；（该行为将被记录在案，永久性取消投标资格。）</w:t>
      </w:r>
    </w:p>
    <w:p w:rsidR="00872485" w:rsidRDefault="00F51A6F">
      <w:pPr>
        <w:numPr>
          <w:ilvl w:val="0"/>
          <w:numId w:val="2"/>
        </w:numPr>
        <w:spacing w:line="360" w:lineRule="auto"/>
        <w:ind w:right="70"/>
        <w:rPr>
          <w:rFonts w:ascii="仿宋_GB2312" w:eastAsia="仿宋_GB2312" w:hAnsi="宋体"/>
          <w:b/>
          <w:bCs/>
          <w:sz w:val="28"/>
          <w:szCs w:val="28"/>
          <w:highlight w:val="yellow"/>
        </w:rPr>
      </w:pPr>
      <w:r>
        <w:rPr>
          <w:rFonts w:ascii="仿宋_GB2312" w:eastAsia="仿宋_GB2312" w:hAnsi="宋体" w:hint="eastAsia"/>
          <w:b/>
          <w:bCs/>
          <w:sz w:val="28"/>
          <w:szCs w:val="28"/>
          <w:highlight w:val="yellow"/>
        </w:rPr>
        <w:t>投标无效</w:t>
      </w:r>
    </w:p>
    <w:p w:rsidR="00872485" w:rsidRDefault="00F51A6F">
      <w:pPr>
        <w:spacing w:line="360" w:lineRule="auto"/>
        <w:ind w:right="70" w:firstLine="642"/>
        <w:rPr>
          <w:rFonts w:ascii="仿宋_GB2312" w:eastAsia="仿宋_GB2312" w:hAnsi="宋体"/>
          <w:sz w:val="28"/>
          <w:szCs w:val="28"/>
          <w:highlight w:val="yellow"/>
        </w:rPr>
      </w:pPr>
      <w:r>
        <w:rPr>
          <w:rFonts w:ascii="仿宋_GB2312" w:eastAsia="仿宋_GB2312" w:hAnsi="宋体" w:hint="eastAsia"/>
          <w:sz w:val="28"/>
          <w:szCs w:val="28"/>
          <w:highlight w:val="yellow"/>
        </w:rPr>
        <w:t>有以下情形的投标文件，视为无效：</w:t>
      </w:r>
    </w:p>
    <w:p w:rsidR="00872485" w:rsidRDefault="00F51A6F">
      <w:pPr>
        <w:numPr>
          <w:ilvl w:val="0"/>
          <w:numId w:val="3"/>
        </w:numPr>
        <w:spacing w:line="360" w:lineRule="auto"/>
        <w:ind w:right="70" w:firstLine="642"/>
        <w:rPr>
          <w:rFonts w:ascii="仿宋_GB2312" w:eastAsia="仿宋_GB2312" w:hAnsi="宋体"/>
          <w:sz w:val="28"/>
          <w:szCs w:val="28"/>
          <w:highlight w:val="yellow"/>
        </w:rPr>
      </w:pPr>
      <w:r>
        <w:rPr>
          <w:rFonts w:ascii="仿宋_GB2312" w:eastAsia="仿宋_GB2312" w:hAnsi="宋体" w:hint="eastAsia"/>
          <w:sz w:val="28"/>
          <w:szCs w:val="28"/>
          <w:highlight w:val="yellow"/>
        </w:rPr>
        <w:t>逾期未送达投标文件的；</w:t>
      </w:r>
    </w:p>
    <w:p w:rsidR="00872485" w:rsidRDefault="00F51A6F">
      <w:pPr>
        <w:numPr>
          <w:ilvl w:val="0"/>
          <w:numId w:val="3"/>
        </w:numPr>
        <w:spacing w:line="360" w:lineRule="auto"/>
        <w:ind w:right="70" w:firstLine="642"/>
        <w:rPr>
          <w:rFonts w:ascii="仿宋_GB2312" w:eastAsia="仿宋_GB2312" w:hAnsi="宋体"/>
          <w:sz w:val="28"/>
          <w:szCs w:val="28"/>
          <w:highlight w:val="yellow"/>
        </w:rPr>
      </w:pPr>
      <w:r>
        <w:rPr>
          <w:rFonts w:ascii="仿宋_GB2312" w:eastAsia="仿宋_GB2312" w:hAnsi="宋体" w:hint="eastAsia"/>
          <w:sz w:val="28"/>
          <w:szCs w:val="28"/>
          <w:highlight w:val="yellow"/>
        </w:rPr>
        <w:t>未按规定递交密封投标文件的；</w:t>
      </w:r>
    </w:p>
    <w:p w:rsidR="00872485" w:rsidRDefault="00F51A6F">
      <w:pPr>
        <w:numPr>
          <w:ilvl w:val="0"/>
          <w:numId w:val="3"/>
        </w:numPr>
        <w:spacing w:line="360" w:lineRule="auto"/>
        <w:ind w:right="70" w:firstLine="642"/>
        <w:rPr>
          <w:rFonts w:ascii="仿宋_GB2312" w:eastAsia="仿宋_GB2312" w:hAnsi="宋体"/>
          <w:sz w:val="28"/>
          <w:szCs w:val="28"/>
          <w:highlight w:val="yellow"/>
        </w:rPr>
      </w:pPr>
      <w:r>
        <w:rPr>
          <w:rFonts w:ascii="仿宋_GB2312" w:eastAsia="仿宋_GB2312" w:hAnsi="宋体" w:hint="eastAsia"/>
          <w:sz w:val="28"/>
          <w:szCs w:val="28"/>
          <w:highlight w:val="yellow"/>
        </w:rPr>
        <w:t>投标文件的编制、内容与招标文</w:t>
      </w:r>
      <w:r>
        <w:rPr>
          <w:rFonts w:ascii="仿宋_GB2312" w:eastAsia="仿宋_GB2312" w:hAnsi="宋体" w:hint="eastAsia"/>
          <w:sz w:val="28"/>
          <w:szCs w:val="28"/>
          <w:highlight w:val="yellow"/>
        </w:rPr>
        <w:t>件存在明显差异或不符的；</w:t>
      </w:r>
    </w:p>
    <w:p w:rsidR="00872485" w:rsidRDefault="00F51A6F">
      <w:pPr>
        <w:numPr>
          <w:ilvl w:val="0"/>
          <w:numId w:val="3"/>
        </w:numPr>
        <w:spacing w:line="360" w:lineRule="auto"/>
        <w:ind w:right="70" w:firstLine="642"/>
        <w:rPr>
          <w:rFonts w:ascii="仿宋_GB2312" w:eastAsia="仿宋_GB2312" w:hAnsi="宋体"/>
          <w:sz w:val="28"/>
          <w:szCs w:val="28"/>
          <w:highlight w:val="yellow"/>
        </w:rPr>
      </w:pPr>
      <w:r>
        <w:rPr>
          <w:rFonts w:ascii="仿宋_GB2312" w:eastAsia="仿宋_GB2312" w:hAnsi="宋体" w:hint="eastAsia"/>
          <w:sz w:val="28"/>
          <w:szCs w:val="28"/>
          <w:highlight w:val="yellow"/>
        </w:rPr>
        <w:t>未加盖公章或无授权委托书的；</w:t>
      </w:r>
    </w:p>
    <w:p w:rsidR="00872485" w:rsidRDefault="00F51A6F">
      <w:pPr>
        <w:spacing w:line="360" w:lineRule="auto"/>
        <w:ind w:right="70"/>
        <w:rPr>
          <w:rFonts w:ascii="仿宋_GB2312" w:eastAsia="仿宋_GB2312" w:hAnsi="宋体"/>
          <w:b/>
          <w:bCs/>
          <w:sz w:val="28"/>
          <w:szCs w:val="28"/>
        </w:rPr>
      </w:pPr>
      <w:r>
        <w:rPr>
          <w:rFonts w:ascii="仿宋_GB2312" w:eastAsia="仿宋_GB2312" w:hAnsi="宋体" w:hint="eastAsia"/>
          <w:b/>
          <w:bCs/>
          <w:sz w:val="28"/>
          <w:szCs w:val="28"/>
        </w:rPr>
        <w:t>三、投标文件的构成</w:t>
      </w:r>
    </w:p>
    <w:p w:rsidR="00872485" w:rsidRDefault="00F51A6F">
      <w:pPr>
        <w:spacing w:line="360" w:lineRule="auto"/>
        <w:ind w:right="70" w:firstLine="642"/>
        <w:rPr>
          <w:rFonts w:ascii="仿宋_GB2312" w:eastAsia="仿宋_GB2312" w:hAnsi="宋体"/>
          <w:sz w:val="28"/>
          <w:szCs w:val="28"/>
        </w:rPr>
      </w:pPr>
      <w:r>
        <w:rPr>
          <w:rFonts w:ascii="仿宋_GB2312" w:eastAsia="仿宋_GB2312" w:hAnsi="宋体" w:hint="eastAsia"/>
          <w:sz w:val="28"/>
          <w:szCs w:val="28"/>
        </w:rPr>
        <w:t>1</w:t>
      </w:r>
      <w:r>
        <w:rPr>
          <w:rFonts w:ascii="仿宋_GB2312" w:eastAsia="仿宋_GB2312" w:hAnsi="宋体" w:hint="eastAsia"/>
          <w:sz w:val="28"/>
          <w:szCs w:val="28"/>
        </w:rPr>
        <w:t>、资质文件；</w:t>
      </w:r>
    </w:p>
    <w:p w:rsidR="00872485" w:rsidRDefault="00F51A6F">
      <w:pPr>
        <w:spacing w:line="360" w:lineRule="auto"/>
        <w:ind w:right="70" w:firstLine="642"/>
        <w:rPr>
          <w:rFonts w:ascii="仿宋_GB2312" w:eastAsia="仿宋_GB2312" w:hAnsi="宋体"/>
          <w:sz w:val="28"/>
          <w:szCs w:val="28"/>
        </w:rPr>
      </w:pPr>
      <w:r>
        <w:rPr>
          <w:rFonts w:ascii="仿宋_GB2312" w:eastAsia="仿宋_GB2312" w:hAnsi="宋体" w:hint="eastAsia"/>
          <w:sz w:val="28"/>
          <w:szCs w:val="28"/>
        </w:rPr>
        <w:t>①营业执照</w:t>
      </w:r>
    </w:p>
    <w:p w:rsidR="00872485" w:rsidRDefault="00F51A6F">
      <w:pPr>
        <w:spacing w:line="360" w:lineRule="auto"/>
        <w:ind w:right="70" w:firstLine="642"/>
        <w:rPr>
          <w:rFonts w:ascii="仿宋_GB2312" w:eastAsia="仿宋_GB2312" w:hAnsi="宋体"/>
          <w:sz w:val="28"/>
          <w:szCs w:val="28"/>
        </w:rPr>
      </w:pPr>
      <w:r>
        <w:rPr>
          <w:rFonts w:ascii="仿宋_GB2312" w:eastAsia="仿宋_GB2312" w:hAnsi="宋体" w:hint="eastAsia"/>
          <w:sz w:val="28"/>
          <w:szCs w:val="28"/>
        </w:rPr>
        <w:t>②授权委托书</w:t>
      </w:r>
    </w:p>
    <w:p w:rsidR="00872485" w:rsidRDefault="00F51A6F">
      <w:pPr>
        <w:spacing w:line="360" w:lineRule="auto"/>
        <w:ind w:right="70" w:firstLine="642"/>
        <w:rPr>
          <w:rFonts w:ascii="仿宋_GB2312" w:eastAsia="仿宋_GB2312" w:hAnsi="宋体"/>
          <w:sz w:val="28"/>
          <w:szCs w:val="28"/>
        </w:rPr>
      </w:pPr>
      <w:r>
        <w:rPr>
          <w:rFonts w:ascii="仿宋_GB2312" w:eastAsia="仿宋_GB2312" w:hAnsi="宋体" w:hint="eastAsia"/>
          <w:sz w:val="28"/>
          <w:szCs w:val="28"/>
        </w:rPr>
        <w:t>③企业资质及行业认证文件资料</w:t>
      </w:r>
    </w:p>
    <w:p w:rsidR="00872485" w:rsidRDefault="00F51A6F">
      <w:pPr>
        <w:spacing w:line="360" w:lineRule="auto"/>
        <w:ind w:right="70" w:firstLine="642"/>
        <w:rPr>
          <w:rFonts w:ascii="仿宋_GB2312" w:eastAsia="仿宋_GB2312" w:hAnsi="宋体"/>
          <w:sz w:val="28"/>
          <w:szCs w:val="28"/>
        </w:rPr>
      </w:pPr>
      <w:r>
        <w:rPr>
          <w:rFonts w:ascii="仿宋_GB2312" w:eastAsia="仿宋_GB2312" w:hAnsi="宋体" w:hint="eastAsia"/>
          <w:sz w:val="28"/>
          <w:szCs w:val="28"/>
        </w:rPr>
        <w:t>④产品专利</w:t>
      </w:r>
    </w:p>
    <w:p w:rsidR="00872485" w:rsidRDefault="00F51A6F">
      <w:pPr>
        <w:numPr>
          <w:ilvl w:val="0"/>
          <w:numId w:val="4"/>
        </w:numPr>
        <w:spacing w:line="360" w:lineRule="auto"/>
        <w:ind w:right="70" w:firstLine="642"/>
        <w:rPr>
          <w:rFonts w:ascii="仿宋_GB2312" w:eastAsia="仿宋_GB2312" w:hAnsi="宋体"/>
          <w:sz w:val="28"/>
          <w:szCs w:val="28"/>
        </w:rPr>
      </w:pPr>
      <w:r>
        <w:rPr>
          <w:rFonts w:ascii="仿宋_GB2312" w:eastAsia="仿宋_GB2312" w:hAnsi="宋体" w:hint="eastAsia"/>
          <w:sz w:val="28"/>
          <w:szCs w:val="28"/>
        </w:rPr>
        <w:t>项目</w:t>
      </w:r>
      <w:r>
        <w:rPr>
          <w:rFonts w:ascii="仿宋_GB2312" w:eastAsia="仿宋_GB2312" w:hAnsi="宋体" w:hint="eastAsia"/>
          <w:b/>
          <w:sz w:val="28"/>
          <w:szCs w:val="28"/>
          <w:highlight w:val="yellow"/>
        </w:rPr>
        <w:t>实施案例</w:t>
      </w:r>
      <w:r>
        <w:rPr>
          <w:rFonts w:ascii="仿宋_GB2312" w:eastAsia="仿宋_GB2312" w:hAnsi="宋体" w:hint="eastAsia"/>
          <w:sz w:val="28"/>
          <w:szCs w:val="28"/>
        </w:rPr>
        <w:t>及相关资料；</w:t>
      </w:r>
    </w:p>
    <w:p w:rsidR="00872485" w:rsidRDefault="00F51A6F">
      <w:pPr>
        <w:numPr>
          <w:ilvl w:val="0"/>
          <w:numId w:val="4"/>
        </w:numPr>
        <w:spacing w:line="360" w:lineRule="auto"/>
        <w:ind w:right="70" w:firstLine="642"/>
        <w:rPr>
          <w:rFonts w:ascii="仿宋_GB2312" w:eastAsia="仿宋_GB2312" w:hAnsi="宋体"/>
          <w:sz w:val="28"/>
          <w:szCs w:val="28"/>
        </w:rPr>
      </w:pPr>
      <w:r>
        <w:rPr>
          <w:rFonts w:ascii="仿宋_GB2312" w:eastAsia="仿宋_GB2312" w:hAnsi="宋体" w:hint="eastAsia"/>
          <w:sz w:val="28"/>
          <w:szCs w:val="28"/>
        </w:rPr>
        <w:t>项目方案</w:t>
      </w:r>
    </w:p>
    <w:p w:rsidR="00872485" w:rsidRDefault="00F51A6F">
      <w:pPr>
        <w:spacing w:line="360" w:lineRule="auto"/>
        <w:ind w:right="70" w:firstLine="642"/>
        <w:rPr>
          <w:rFonts w:ascii="仿宋_GB2312" w:eastAsia="仿宋_GB2312" w:hAnsi="宋体"/>
          <w:sz w:val="28"/>
          <w:szCs w:val="28"/>
        </w:rPr>
      </w:pPr>
      <w:r>
        <w:rPr>
          <w:rFonts w:ascii="仿宋_GB2312" w:eastAsia="仿宋_GB2312" w:hAnsi="宋体" w:hint="eastAsia"/>
          <w:sz w:val="28"/>
          <w:szCs w:val="28"/>
        </w:rPr>
        <w:t>①设备设施配置、清单及详细资料</w:t>
      </w:r>
    </w:p>
    <w:p w:rsidR="00872485" w:rsidRDefault="00F51A6F">
      <w:pPr>
        <w:spacing w:line="360" w:lineRule="auto"/>
        <w:ind w:right="70" w:firstLine="642"/>
        <w:rPr>
          <w:rFonts w:ascii="仿宋_GB2312" w:eastAsia="仿宋_GB2312" w:hAnsi="宋体"/>
          <w:sz w:val="28"/>
          <w:szCs w:val="28"/>
        </w:rPr>
      </w:pPr>
      <w:r>
        <w:rPr>
          <w:rFonts w:ascii="仿宋_GB2312" w:eastAsia="仿宋_GB2312" w:hAnsi="宋体" w:hint="eastAsia"/>
          <w:sz w:val="28"/>
          <w:szCs w:val="28"/>
        </w:rPr>
        <w:t>②《项目解决方案及服务内容》</w:t>
      </w:r>
    </w:p>
    <w:p w:rsidR="00872485" w:rsidRDefault="00F51A6F">
      <w:pPr>
        <w:spacing w:line="360" w:lineRule="auto"/>
        <w:ind w:right="70" w:firstLine="642"/>
        <w:rPr>
          <w:rFonts w:ascii="仿宋_GB2312" w:eastAsia="仿宋_GB2312" w:hAnsi="宋体"/>
          <w:sz w:val="28"/>
          <w:szCs w:val="28"/>
        </w:rPr>
      </w:pPr>
      <w:r>
        <w:rPr>
          <w:rFonts w:ascii="仿宋_GB2312" w:eastAsia="仿宋_GB2312" w:hAnsi="宋体" w:hint="eastAsia"/>
          <w:sz w:val="28"/>
          <w:szCs w:val="28"/>
        </w:rPr>
        <w:t>③项目设计及实施方案</w:t>
      </w:r>
    </w:p>
    <w:p w:rsidR="00872485" w:rsidRDefault="00F51A6F">
      <w:pPr>
        <w:spacing w:line="360" w:lineRule="auto"/>
        <w:ind w:right="70" w:firstLine="642"/>
        <w:rPr>
          <w:rFonts w:ascii="仿宋_GB2312" w:eastAsia="仿宋_GB2312" w:hAnsi="宋体"/>
          <w:sz w:val="28"/>
          <w:szCs w:val="28"/>
        </w:rPr>
      </w:pPr>
      <w:r>
        <w:rPr>
          <w:rFonts w:ascii="仿宋_GB2312" w:eastAsia="仿宋_GB2312" w:hAnsi="宋体" w:hint="eastAsia"/>
          <w:sz w:val="28"/>
          <w:szCs w:val="28"/>
        </w:rPr>
        <w:lastRenderedPageBreak/>
        <w:t>④项目实施进度计划及人员安排</w:t>
      </w:r>
    </w:p>
    <w:p w:rsidR="00872485" w:rsidRDefault="00F51A6F">
      <w:pPr>
        <w:spacing w:line="360" w:lineRule="auto"/>
        <w:ind w:right="70" w:firstLine="642"/>
        <w:rPr>
          <w:rFonts w:ascii="仿宋_GB2312" w:eastAsia="仿宋_GB2312" w:hAnsi="宋体"/>
          <w:sz w:val="28"/>
          <w:szCs w:val="28"/>
        </w:rPr>
      </w:pPr>
      <w:r>
        <w:rPr>
          <w:rFonts w:ascii="仿宋_GB2312" w:eastAsia="仿宋_GB2312" w:hAnsi="宋体" w:hint="eastAsia"/>
          <w:sz w:val="28"/>
          <w:szCs w:val="28"/>
        </w:rPr>
        <w:t>⑤售后服务方案</w:t>
      </w:r>
    </w:p>
    <w:p w:rsidR="00872485" w:rsidRDefault="00F51A6F">
      <w:pPr>
        <w:spacing w:line="360" w:lineRule="auto"/>
        <w:ind w:right="70" w:firstLine="642"/>
        <w:rPr>
          <w:rFonts w:ascii="仿宋_GB2312" w:eastAsia="仿宋_GB2312" w:hAnsi="宋体"/>
          <w:sz w:val="28"/>
          <w:szCs w:val="28"/>
        </w:rPr>
      </w:pPr>
      <w:r>
        <w:rPr>
          <w:rFonts w:ascii="仿宋_GB2312" w:eastAsia="仿宋_GB2312" w:hAnsi="宋体" w:hint="eastAsia"/>
          <w:sz w:val="28"/>
          <w:szCs w:val="28"/>
        </w:rPr>
        <w:t>⑥应急预案</w:t>
      </w:r>
    </w:p>
    <w:p w:rsidR="00872485" w:rsidRDefault="00F51A6F">
      <w:pPr>
        <w:spacing w:line="360" w:lineRule="auto"/>
        <w:ind w:right="70" w:firstLine="642"/>
        <w:rPr>
          <w:rFonts w:ascii="仿宋_GB2312" w:eastAsia="仿宋_GB2312" w:hAnsi="宋体"/>
          <w:sz w:val="28"/>
          <w:szCs w:val="28"/>
        </w:rPr>
      </w:pPr>
      <w:r>
        <w:rPr>
          <w:rFonts w:ascii="仿宋_GB2312" w:eastAsia="仿宋_GB2312" w:hAnsi="宋体" w:hint="eastAsia"/>
          <w:sz w:val="28"/>
          <w:szCs w:val="28"/>
        </w:rPr>
        <w:t>4</w:t>
      </w:r>
      <w:r>
        <w:rPr>
          <w:rFonts w:ascii="仿宋_GB2312" w:eastAsia="仿宋_GB2312" w:hAnsi="宋体" w:hint="eastAsia"/>
          <w:sz w:val="28"/>
          <w:szCs w:val="28"/>
        </w:rPr>
        <w:t>、报价</w:t>
      </w:r>
    </w:p>
    <w:p w:rsidR="00872485" w:rsidRDefault="00F51A6F">
      <w:pPr>
        <w:spacing w:line="360" w:lineRule="auto"/>
        <w:ind w:right="70" w:firstLine="642"/>
        <w:rPr>
          <w:rFonts w:ascii="仿宋_GB2312" w:eastAsia="仿宋_GB2312" w:hAnsi="宋体"/>
          <w:sz w:val="28"/>
          <w:szCs w:val="28"/>
        </w:rPr>
      </w:pPr>
      <w:r>
        <w:rPr>
          <w:rFonts w:ascii="仿宋_GB2312" w:eastAsia="仿宋_GB2312" w:hAnsi="宋体" w:hint="eastAsia"/>
          <w:sz w:val="28"/>
          <w:szCs w:val="28"/>
        </w:rPr>
        <w:t>提交《项目设备配置报价》，包括但不限于品牌、规格、数量或工程量、单价、材质、增值税税费等。</w:t>
      </w:r>
    </w:p>
    <w:p w:rsidR="00872485" w:rsidRDefault="00F51A6F">
      <w:pPr>
        <w:spacing w:line="360" w:lineRule="auto"/>
        <w:ind w:left="642"/>
        <w:rPr>
          <w:rFonts w:ascii="仿宋_GB2312" w:eastAsia="仿宋_GB2312"/>
          <w:sz w:val="28"/>
          <w:szCs w:val="28"/>
        </w:rPr>
      </w:pPr>
      <w:r>
        <w:rPr>
          <w:rFonts w:ascii="仿宋_GB2312" w:eastAsia="仿宋_GB2312" w:hint="eastAsia"/>
          <w:sz w:val="28"/>
          <w:szCs w:val="28"/>
        </w:rPr>
        <w:t>5</w:t>
      </w:r>
      <w:r>
        <w:rPr>
          <w:rFonts w:ascii="仿宋_GB2312" w:eastAsia="仿宋_GB2312" w:hint="eastAsia"/>
          <w:sz w:val="28"/>
          <w:szCs w:val="28"/>
        </w:rPr>
        <w:t>、标书要求</w:t>
      </w:r>
    </w:p>
    <w:p w:rsidR="00872485" w:rsidRDefault="00F51A6F">
      <w:pPr>
        <w:spacing w:line="360" w:lineRule="auto"/>
        <w:ind w:left="642"/>
        <w:rPr>
          <w:rFonts w:ascii="仿宋_GB2312" w:eastAsia="仿宋_GB2312"/>
          <w:sz w:val="28"/>
          <w:szCs w:val="28"/>
        </w:rPr>
      </w:pPr>
      <w:r>
        <w:rPr>
          <w:rFonts w:ascii="仿宋_GB2312" w:eastAsia="仿宋_GB2312" w:hint="eastAsia"/>
          <w:sz w:val="28"/>
          <w:szCs w:val="28"/>
        </w:rPr>
        <w:t>本招标项目要求投标者根据上述要求，将有关资料整理做成</w:t>
      </w:r>
    </w:p>
    <w:p w:rsidR="00872485" w:rsidRDefault="00F51A6F">
      <w:pPr>
        <w:spacing w:line="360" w:lineRule="auto"/>
        <w:rPr>
          <w:rFonts w:ascii="仿宋_GB2312" w:eastAsia="仿宋_GB2312" w:hAnsi="宋体"/>
          <w:sz w:val="28"/>
          <w:szCs w:val="28"/>
        </w:rPr>
      </w:pPr>
      <w:r>
        <w:rPr>
          <w:rFonts w:ascii="仿宋_GB2312" w:eastAsia="仿宋_GB2312" w:hint="eastAsia"/>
          <w:sz w:val="28"/>
          <w:szCs w:val="28"/>
        </w:rPr>
        <w:t>标书，标</w:t>
      </w:r>
      <w:r>
        <w:rPr>
          <w:rFonts w:ascii="仿宋_GB2312" w:eastAsia="仿宋_GB2312" w:hAnsi="华文细黑" w:hint="eastAsia"/>
          <w:sz w:val="28"/>
          <w:szCs w:val="28"/>
        </w:rPr>
        <w:t>书要求一正一副</w:t>
      </w:r>
      <w:r>
        <w:rPr>
          <w:rFonts w:ascii="仿宋_GB2312" w:eastAsia="仿宋_GB2312" w:hint="eastAsia"/>
          <w:sz w:val="28"/>
          <w:szCs w:val="28"/>
        </w:rPr>
        <w:t>。</w:t>
      </w:r>
    </w:p>
    <w:p w:rsidR="00872485" w:rsidRDefault="00F51A6F">
      <w:pPr>
        <w:spacing w:line="360" w:lineRule="auto"/>
        <w:ind w:right="70"/>
        <w:rPr>
          <w:rFonts w:ascii="仿宋_GB2312" w:eastAsia="仿宋_GB2312" w:hAnsi="宋体"/>
          <w:b/>
          <w:bCs/>
          <w:sz w:val="28"/>
          <w:szCs w:val="28"/>
        </w:rPr>
      </w:pPr>
      <w:r>
        <w:rPr>
          <w:rFonts w:ascii="仿宋_GB2312" w:eastAsia="仿宋_GB2312" w:hAnsi="宋体" w:hint="eastAsia"/>
          <w:b/>
          <w:bCs/>
          <w:sz w:val="28"/>
          <w:szCs w:val="28"/>
        </w:rPr>
        <w:t>四、保密</w:t>
      </w:r>
    </w:p>
    <w:p w:rsidR="00872485" w:rsidRDefault="00F51A6F">
      <w:pPr>
        <w:spacing w:line="360" w:lineRule="auto"/>
        <w:ind w:right="70" w:firstLine="642"/>
        <w:rPr>
          <w:rFonts w:ascii="仿宋_GB2312" w:eastAsia="仿宋_GB2312" w:hAnsi="宋体"/>
          <w:sz w:val="28"/>
          <w:szCs w:val="28"/>
        </w:rPr>
      </w:pPr>
      <w:r>
        <w:rPr>
          <w:rFonts w:ascii="仿宋_GB2312" w:eastAsia="仿宋_GB2312" w:hAnsi="宋体" w:hint="eastAsia"/>
          <w:sz w:val="28"/>
          <w:szCs w:val="28"/>
          <w:highlight w:val="yellow"/>
        </w:rPr>
        <w:t>招标人提供的招标文件及涉及的所有资料，投标人不得向第三方透露。给招标人造成损失的，将依法追究法律责任。</w:t>
      </w:r>
    </w:p>
    <w:p w:rsidR="00872485" w:rsidRDefault="00872485">
      <w:pPr>
        <w:spacing w:line="360" w:lineRule="auto"/>
        <w:ind w:right="1071"/>
        <w:rPr>
          <w:rFonts w:ascii="仿宋_GB2312" w:eastAsia="仿宋_GB2312" w:hAnsi="宋体"/>
          <w:b/>
          <w:bCs/>
          <w:sz w:val="32"/>
          <w:szCs w:val="32"/>
        </w:rPr>
      </w:pPr>
    </w:p>
    <w:p w:rsidR="00872485" w:rsidRDefault="00F51A6F">
      <w:pPr>
        <w:spacing w:line="360" w:lineRule="auto"/>
        <w:ind w:right="1071"/>
        <w:jc w:val="center"/>
        <w:rPr>
          <w:rFonts w:ascii="仿宋_GB2312" w:eastAsia="仿宋_GB2312" w:hAnsi="宋体"/>
          <w:b/>
          <w:bCs/>
          <w:sz w:val="32"/>
          <w:szCs w:val="32"/>
        </w:rPr>
      </w:pPr>
      <w:r>
        <w:rPr>
          <w:rFonts w:ascii="仿宋_GB2312" w:eastAsia="仿宋_GB2312" w:hAnsi="宋体" w:hint="eastAsia"/>
          <w:b/>
          <w:bCs/>
          <w:sz w:val="32"/>
          <w:szCs w:val="32"/>
        </w:rPr>
        <w:t>第二部分</w:t>
      </w:r>
      <w:r>
        <w:rPr>
          <w:rFonts w:hint="eastAsia"/>
          <w:sz w:val="28"/>
          <w:szCs w:val="28"/>
        </w:rPr>
        <w:t xml:space="preserve"> </w:t>
      </w:r>
      <w:r>
        <w:rPr>
          <w:rFonts w:hint="eastAsia"/>
          <w:sz w:val="32"/>
          <w:szCs w:val="32"/>
        </w:rPr>
        <w:t xml:space="preserve"> </w:t>
      </w:r>
      <w:r>
        <w:rPr>
          <w:rFonts w:ascii="仿宋_GB2312" w:eastAsia="仿宋_GB2312" w:hAnsi="宋体" w:hint="eastAsia"/>
          <w:b/>
          <w:bCs/>
          <w:sz w:val="32"/>
          <w:szCs w:val="32"/>
        </w:rPr>
        <w:t>付款及工期要求</w:t>
      </w:r>
    </w:p>
    <w:p w:rsidR="00872485" w:rsidRDefault="00F51A6F">
      <w:pPr>
        <w:spacing w:line="360" w:lineRule="auto"/>
        <w:ind w:right="70"/>
        <w:rPr>
          <w:rFonts w:ascii="仿宋_GB2312" w:eastAsia="仿宋_GB2312" w:hAnsi="宋体"/>
          <w:b/>
          <w:bCs/>
          <w:sz w:val="28"/>
          <w:szCs w:val="28"/>
        </w:rPr>
      </w:pPr>
      <w:r>
        <w:rPr>
          <w:rFonts w:ascii="仿宋_GB2312" w:eastAsia="仿宋_GB2312" w:hAnsi="宋体" w:hint="eastAsia"/>
          <w:b/>
          <w:bCs/>
          <w:sz w:val="28"/>
          <w:szCs w:val="28"/>
        </w:rPr>
        <w:t>一、付款要求</w:t>
      </w:r>
    </w:p>
    <w:p w:rsidR="00872485" w:rsidRDefault="00F51A6F">
      <w:pPr>
        <w:spacing w:line="360" w:lineRule="auto"/>
        <w:ind w:right="70" w:firstLineChars="200" w:firstLine="560"/>
        <w:rPr>
          <w:rFonts w:ascii="仿宋_GB2312" w:eastAsia="仿宋_GB2312" w:hAnsi="宋体"/>
          <w:sz w:val="28"/>
          <w:szCs w:val="28"/>
        </w:rPr>
      </w:pPr>
      <w:r>
        <w:rPr>
          <w:rFonts w:ascii="仿宋_GB2312" w:eastAsia="仿宋_GB2312" w:hAnsi="宋体" w:hint="eastAsia"/>
          <w:sz w:val="28"/>
          <w:szCs w:val="28"/>
        </w:rPr>
        <w:t>1</w:t>
      </w:r>
      <w:r>
        <w:rPr>
          <w:rFonts w:ascii="仿宋_GB2312" w:eastAsia="仿宋_GB2312" w:hAnsi="宋体" w:hint="eastAsia"/>
          <w:sz w:val="28"/>
          <w:szCs w:val="28"/>
        </w:rPr>
        <w:t>、付款形式：（电子）承兑汇票；</w:t>
      </w:r>
    </w:p>
    <w:p w:rsidR="00872485" w:rsidRDefault="00F51A6F">
      <w:pPr>
        <w:spacing w:line="360" w:lineRule="auto"/>
        <w:ind w:right="70" w:firstLineChars="200" w:firstLine="560"/>
        <w:rPr>
          <w:rFonts w:ascii="仿宋_GB2312" w:eastAsia="仿宋_GB2312" w:hAnsi="宋体"/>
          <w:sz w:val="28"/>
          <w:szCs w:val="28"/>
        </w:rPr>
      </w:pPr>
      <w:r>
        <w:rPr>
          <w:rFonts w:ascii="仿宋_GB2312" w:eastAsia="仿宋_GB2312" w:hAnsi="宋体" w:hint="eastAsia"/>
          <w:sz w:val="28"/>
          <w:szCs w:val="28"/>
        </w:rPr>
        <w:t>2</w:t>
      </w:r>
      <w:r>
        <w:rPr>
          <w:rFonts w:ascii="仿宋_GB2312" w:eastAsia="仿宋_GB2312" w:hAnsi="宋体" w:hint="eastAsia"/>
          <w:sz w:val="28"/>
          <w:szCs w:val="28"/>
        </w:rPr>
        <w:t>、付款方式：</w:t>
      </w:r>
    </w:p>
    <w:p w:rsidR="00872485" w:rsidRDefault="00F51A6F">
      <w:pPr>
        <w:spacing w:line="360" w:lineRule="auto"/>
        <w:ind w:right="70" w:firstLineChars="200" w:firstLine="560"/>
        <w:rPr>
          <w:rFonts w:ascii="仿宋_GB2312" w:eastAsia="仿宋_GB2312" w:hAnsi="宋体"/>
          <w:sz w:val="28"/>
          <w:szCs w:val="28"/>
        </w:rPr>
      </w:pPr>
      <w:r>
        <w:rPr>
          <w:rFonts w:ascii="仿宋_GB2312" w:eastAsia="仿宋_GB2312" w:hAnsi="宋体" w:hint="eastAsia"/>
          <w:sz w:val="28"/>
          <w:szCs w:val="28"/>
        </w:rPr>
        <w:t>2.1</w:t>
      </w:r>
      <w:r>
        <w:rPr>
          <w:rFonts w:ascii="仿宋_GB2312" w:eastAsia="仿宋_GB2312" w:hAnsi="宋体" w:hint="eastAsia"/>
          <w:sz w:val="28"/>
          <w:szCs w:val="28"/>
        </w:rPr>
        <w:t>、①预付款</w:t>
      </w:r>
      <w:r>
        <w:rPr>
          <w:rFonts w:ascii="仿宋_GB2312" w:eastAsia="仿宋_GB2312" w:hAnsi="宋体" w:hint="eastAsia"/>
          <w:sz w:val="28"/>
          <w:szCs w:val="28"/>
        </w:rPr>
        <w:t>30%</w:t>
      </w:r>
      <w:r>
        <w:rPr>
          <w:rFonts w:ascii="仿宋_GB2312" w:eastAsia="仿宋_GB2312" w:hAnsi="宋体" w:hint="eastAsia"/>
          <w:sz w:val="28"/>
          <w:szCs w:val="28"/>
        </w:rPr>
        <w:t>；②安装完成验收合格付款</w:t>
      </w:r>
      <w:r>
        <w:rPr>
          <w:rFonts w:ascii="仿宋_GB2312" w:eastAsia="仿宋_GB2312" w:hAnsi="宋体" w:hint="eastAsia"/>
          <w:sz w:val="28"/>
          <w:szCs w:val="28"/>
        </w:rPr>
        <w:t>60%</w:t>
      </w:r>
      <w:r>
        <w:rPr>
          <w:rFonts w:ascii="仿宋_GB2312" w:eastAsia="仿宋_GB2312" w:hAnsi="宋体" w:hint="eastAsia"/>
          <w:sz w:val="28"/>
          <w:szCs w:val="28"/>
        </w:rPr>
        <w:t>；③质保金</w:t>
      </w:r>
      <w:r>
        <w:rPr>
          <w:rFonts w:ascii="仿宋_GB2312" w:eastAsia="仿宋_GB2312" w:hAnsi="宋体" w:hint="eastAsia"/>
          <w:sz w:val="28"/>
          <w:szCs w:val="28"/>
        </w:rPr>
        <w:t>10%</w:t>
      </w:r>
      <w:r>
        <w:rPr>
          <w:rFonts w:ascii="仿宋_GB2312" w:eastAsia="仿宋_GB2312" w:hAnsi="宋体" w:hint="eastAsia"/>
          <w:sz w:val="28"/>
          <w:szCs w:val="28"/>
        </w:rPr>
        <w:t>（一</w:t>
      </w:r>
    </w:p>
    <w:p w:rsidR="00872485" w:rsidRDefault="00F51A6F">
      <w:pPr>
        <w:spacing w:line="360" w:lineRule="auto"/>
        <w:ind w:right="70" w:firstLineChars="200" w:firstLine="560"/>
        <w:rPr>
          <w:rFonts w:ascii="仿宋_GB2312" w:eastAsia="仿宋_GB2312" w:hAnsi="宋体"/>
          <w:sz w:val="28"/>
          <w:szCs w:val="28"/>
        </w:rPr>
      </w:pPr>
      <w:r>
        <w:rPr>
          <w:rFonts w:ascii="仿宋_GB2312" w:eastAsia="仿宋_GB2312" w:hAnsi="宋体" w:hint="eastAsia"/>
          <w:sz w:val="28"/>
          <w:szCs w:val="28"/>
        </w:rPr>
        <w:t>年后付清）；</w:t>
      </w:r>
      <w:r>
        <w:rPr>
          <w:rFonts w:ascii="仿宋_GB2312" w:eastAsia="仿宋_GB2312" w:hAnsi="宋体" w:hint="eastAsia"/>
          <w:sz w:val="28"/>
          <w:szCs w:val="28"/>
          <w:highlight w:val="yellow"/>
        </w:rPr>
        <w:t>预付款，需开具同等金额银行履约保函后才能付款。</w:t>
      </w:r>
    </w:p>
    <w:p w:rsidR="00872485" w:rsidRDefault="00F51A6F">
      <w:pPr>
        <w:spacing w:line="360" w:lineRule="auto"/>
        <w:ind w:right="70" w:firstLineChars="200" w:firstLine="560"/>
        <w:rPr>
          <w:rFonts w:ascii="仿宋_GB2312" w:eastAsia="仿宋_GB2312" w:hAnsi="宋体"/>
          <w:sz w:val="28"/>
          <w:szCs w:val="28"/>
        </w:rPr>
      </w:pPr>
      <w:r>
        <w:rPr>
          <w:rFonts w:ascii="仿宋_GB2312" w:eastAsia="仿宋_GB2312" w:hAnsi="宋体" w:hint="eastAsia"/>
          <w:sz w:val="28"/>
          <w:szCs w:val="28"/>
        </w:rPr>
        <w:t>2.2</w:t>
      </w:r>
      <w:r>
        <w:rPr>
          <w:rFonts w:ascii="仿宋_GB2312" w:eastAsia="仿宋_GB2312" w:hAnsi="宋体" w:hint="eastAsia"/>
          <w:sz w:val="28"/>
          <w:szCs w:val="28"/>
        </w:rPr>
        <w:t>、①到货安装完成验收合格付款</w:t>
      </w:r>
      <w:r>
        <w:rPr>
          <w:rFonts w:ascii="仿宋_GB2312" w:eastAsia="仿宋_GB2312" w:hAnsi="宋体" w:hint="eastAsia"/>
          <w:sz w:val="28"/>
          <w:szCs w:val="28"/>
        </w:rPr>
        <w:t>90%</w:t>
      </w:r>
      <w:r>
        <w:rPr>
          <w:rFonts w:ascii="仿宋_GB2312" w:eastAsia="仿宋_GB2312" w:hAnsi="宋体" w:hint="eastAsia"/>
          <w:sz w:val="28"/>
          <w:szCs w:val="28"/>
        </w:rPr>
        <w:t>；②质保金</w:t>
      </w:r>
      <w:r>
        <w:rPr>
          <w:rFonts w:ascii="仿宋_GB2312" w:eastAsia="仿宋_GB2312" w:hAnsi="宋体" w:hint="eastAsia"/>
          <w:sz w:val="28"/>
          <w:szCs w:val="28"/>
        </w:rPr>
        <w:t>10%</w:t>
      </w:r>
      <w:r>
        <w:rPr>
          <w:rFonts w:ascii="仿宋_GB2312" w:eastAsia="仿宋_GB2312" w:hAnsi="宋体" w:hint="eastAsia"/>
          <w:sz w:val="28"/>
          <w:szCs w:val="28"/>
        </w:rPr>
        <w:t>（一年后付清）。</w:t>
      </w:r>
    </w:p>
    <w:p w:rsidR="00872485" w:rsidRDefault="00F51A6F">
      <w:pPr>
        <w:spacing w:line="360" w:lineRule="auto"/>
        <w:ind w:right="70" w:firstLineChars="200" w:firstLine="560"/>
        <w:rPr>
          <w:rFonts w:ascii="仿宋_GB2312" w:eastAsia="仿宋_GB2312" w:hAnsi="宋体"/>
          <w:sz w:val="28"/>
          <w:szCs w:val="28"/>
        </w:rPr>
      </w:pPr>
      <w:r>
        <w:rPr>
          <w:rFonts w:ascii="仿宋_GB2312" w:eastAsia="仿宋_GB2312" w:hAnsi="宋体" w:hint="eastAsia"/>
          <w:sz w:val="28"/>
          <w:szCs w:val="28"/>
        </w:rPr>
        <w:t>2.3</w:t>
      </w:r>
      <w:r>
        <w:rPr>
          <w:rFonts w:ascii="仿宋_GB2312" w:eastAsia="仿宋_GB2312" w:hAnsi="宋体" w:hint="eastAsia"/>
          <w:sz w:val="28"/>
          <w:szCs w:val="28"/>
        </w:rPr>
        <w:t>、或者比上述两者更优越的付款条件。</w:t>
      </w:r>
    </w:p>
    <w:p w:rsidR="00872485" w:rsidRDefault="00F51A6F">
      <w:pPr>
        <w:spacing w:line="360" w:lineRule="auto"/>
        <w:ind w:right="70" w:firstLineChars="200" w:firstLine="560"/>
        <w:rPr>
          <w:rFonts w:ascii="仿宋_GB2312" w:eastAsia="仿宋_GB2312" w:hAnsi="宋体"/>
          <w:sz w:val="28"/>
          <w:szCs w:val="28"/>
        </w:rPr>
      </w:pPr>
      <w:r>
        <w:rPr>
          <w:rFonts w:ascii="仿宋_GB2312" w:eastAsia="仿宋_GB2312" w:hAnsi="宋体" w:hint="eastAsia"/>
          <w:sz w:val="28"/>
          <w:szCs w:val="28"/>
        </w:rPr>
        <w:t>3</w:t>
      </w:r>
      <w:r>
        <w:rPr>
          <w:rFonts w:ascii="仿宋_GB2312" w:eastAsia="仿宋_GB2312" w:hAnsi="宋体" w:hint="eastAsia"/>
          <w:sz w:val="28"/>
          <w:szCs w:val="28"/>
        </w:rPr>
        <w:t>、售后或其他要求：</w:t>
      </w:r>
    </w:p>
    <w:p w:rsidR="00872485" w:rsidRDefault="00F51A6F">
      <w:pPr>
        <w:spacing w:line="360" w:lineRule="auto"/>
        <w:ind w:right="70"/>
        <w:rPr>
          <w:rFonts w:ascii="仿宋_GB2312" w:eastAsia="仿宋_GB2312" w:hAnsi="宋体"/>
          <w:b/>
          <w:bCs/>
          <w:sz w:val="28"/>
          <w:szCs w:val="28"/>
        </w:rPr>
      </w:pPr>
      <w:r>
        <w:rPr>
          <w:rFonts w:ascii="仿宋_GB2312" w:eastAsia="仿宋_GB2312" w:hAnsi="宋体" w:hint="eastAsia"/>
          <w:b/>
          <w:bCs/>
          <w:sz w:val="28"/>
          <w:szCs w:val="28"/>
        </w:rPr>
        <w:t>二、工期要求</w:t>
      </w:r>
    </w:p>
    <w:p w:rsidR="00872485" w:rsidRDefault="00F51A6F">
      <w:pPr>
        <w:pStyle w:val="af0"/>
        <w:spacing w:line="360" w:lineRule="auto"/>
        <w:ind w:left="642" w:right="70" w:firstLineChars="0" w:firstLine="0"/>
        <w:rPr>
          <w:rFonts w:ascii="仿宋_GB2312" w:eastAsia="仿宋_GB2312" w:hAnsi="宋体"/>
          <w:sz w:val="28"/>
          <w:szCs w:val="28"/>
        </w:rPr>
      </w:pPr>
      <w:r>
        <w:rPr>
          <w:rFonts w:ascii="仿宋_GB2312" w:eastAsia="仿宋_GB2312" w:hAnsi="宋体" w:hint="eastAsia"/>
          <w:sz w:val="28"/>
          <w:szCs w:val="28"/>
        </w:rPr>
        <w:t>1</w:t>
      </w:r>
      <w:r>
        <w:rPr>
          <w:rFonts w:ascii="仿宋_GB2312" w:eastAsia="仿宋_GB2312" w:hAnsi="宋体" w:hint="eastAsia"/>
          <w:sz w:val="28"/>
          <w:szCs w:val="28"/>
        </w:rPr>
        <w:t>、交货日期：合同签订</w:t>
      </w:r>
      <w:r>
        <w:rPr>
          <w:rFonts w:ascii="仿宋_GB2312" w:eastAsia="仿宋_GB2312" w:hAnsi="宋体"/>
          <w:sz w:val="28"/>
          <w:szCs w:val="28"/>
        </w:rPr>
        <w:t>后</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日</w:t>
      </w:r>
      <w:r>
        <w:rPr>
          <w:rFonts w:ascii="仿宋_GB2312" w:eastAsia="仿宋_GB2312" w:hAnsi="宋体" w:hint="eastAsia"/>
          <w:sz w:val="28"/>
          <w:szCs w:val="28"/>
        </w:rPr>
        <w:t>。（见技术要求分项交期要求）</w:t>
      </w:r>
    </w:p>
    <w:p w:rsidR="00872485" w:rsidRDefault="00F51A6F">
      <w:pPr>
        <w:pStyle w:val="af0"/>
        <w:spacing w:line="360" w:lineRule="auto"/>
        <w:ind w:left="642" w:right="70" w:firstLineChars="0" w:firstLine="0"/>
        <w:rPr>
          <w:rFonts w:ascii="仿宋_GB2312" w:eastAsia="仿宋_GB2312" w:hAnsi="宋体"/>
          <w:sz w:val="28"/>
          <w:szCs w:val="28"/>
        </w:rPr>
      </w:pPr>
      <w:r>
        <w:rPr>
          <w:rFonts w:ascii="仿宋_GB2312" w:eastAsia="仿宋_GB2312" w:hAnsi="宋体" w:hint="eastAsia"/>
          <w:sz w:val="28"/>
          <w:szCs w:val="28"/>
        </w:rPr>
        <w:t>2</w:t>
      </w:r>
      <w:r>
        <w:rPr>
          <w:rFonts w:ascii="仿宋_GB2312" w:eastAsia="仿宋_GB2312" w:hAnsi="宋体" w:hint="eastAsia"/>
          <w:sz w:val="28"/>
          <w:szCs w:val="28"/>
        </w:rPr>
        <w:t>、交货地点：铜箔研发部（招远金晖路</w:t>
      </w:r>
      <w:r>
        <w:rPr>
          <w:rFonts w:ascii="仿宋_GB2312" w:eastAsia="仿宋_GB2312" w:hAnsi="宋体" w:hint="eastAsia"/>
          <w:sz w:val="28"/>
          <w:szCs w:val="28"/>
        </w:rPr>
        <w:t>229</w:t>
      </w:r>
      <w:r>
        <w:rPr>
          <w:rFonts w:ascii="仿宋_GB2312" w:eastAsia="仿宋_GB2312" w:hAnsi="宋体" w:hint="eastAsia"/>
          <w:sz w:val="28"/>
          <w:szCs w:val="28"/>
        </w:rPr>
        <w:t>号）</w:t>
      </w:r>
    </w:p>
    <w:p w:rsidR="00872485" w:rsidRDefault="00872485">
      <w:pPr>
        <w:spacing w:line="360" w:lineRule="auto"/>
        <w:ind w:right="70"/>
        <w:jc w:val="center"/>
        <w:rPr>
          <w:rFonts w:ascii="仿宋_GB2312" w:eastAsia="仿宋_GB2312" w:hAnsi="宋体"/>
          <w:b/>
          <w:bCs/>
          <w:sz w:val="32"/>
          <w:szCs w:val="32"/>
        </w:rPr>
      </w:pPr>
    </w:p>
    <w:p w:rsidR="00872485" w:rsidRDefault="00F51A6F">
      <w:pPr>
        <w:spacing w:line="360" w:lineRule="auto"/>
        <w:ind w:right="70"/>
        <w:jc w:val="center"/>
        <w:rPr>
          <w:rFonts w:ascii="仿宋_GB2312" w:eastAsia="仿宋_GB2312" w:hAnsi="宋体"/>
          <w:b/>
          <w:bCs/>
          <w:sz w:val="32"/>
          <w:szCs w:val="32"/>
        </w:rPr>
      </w:pPr>
      <w:r>
        <w:rPr>
          <w:rFonts w:ascii="仿宋_GB2312" w:eastAsia="仿宋_GB2312" w:hAnsi="宋体" w:hint="eastAsia"/>
          <w:b/>
          <w:bCs/>
          <w:sz w:val="32"/>
          <w:szCs w:val="32"/>
        </w:rPr>
        <w:t>第三部分</w:t>
      </w:r>
      <w:r>
        <w:rPr>
          <w:rFonts w:ascii="仿宋_GB2312" w:eastAsia="仿宋_GB2312" w:hAnsi="宋体" w:hint="eastAsia"/>
          <w:b/>
          <w:bCs/>
          <w:sz w:val="32"/>
          <w:szCs w:val="32"/>
        </w:rPr>
        <w:t xml:space="preserve"> </w:t>
      </w:r>
      <w:r>
        <w:rPr>
          <w:rFonts w:ascii="仿宋_GB2312" w:eastAsia="仿宋_GB2312" w:hAnsi="宋体" w:hint="eastAsia"/>
          <w:b/>
          <w:bCs/>
          <w:sz w:val="32"/>
          <w:szCs w:val="32"/>
        </w:rPr>
        <w:t>技术指标及规格要求</w:t>
      </w:r>
    </w:p>
    <w:p w:rsidR="00872485" w:rsidRDefault="00F51A6F">
      <w:pPr>
        <w:pStyle w:val="af0"/>
        <w:numPr>
          <w:ilvl w:val="0"/>
          <w:numId w:val="5"/>
        </w:numPr>
        <w:ind w:firstLineChars="0"/>
        <w:rPr>
          <w:rFonts w:ascii="仿宋_GB2312" w:eastAsia="仿宋_GB2312" w:hAnsi="仿宋_GB2312" w:cs="仿宋_GB2312"/>
          <w:sz w:val="28"/>
          <w:szCs w:val="32"/>
        </w:rPr>
      </w:pPr>
      <w:r>
        <w:rPr>
          <w:rFonts w:ascii="仿宋_GB2312" w:eastAsia="仿宋_GB2312" w:hAnsi="仿宋_GB2312" w:cs="仿宋_GB2312" w:hint="eastAsia"/>
          <w:sz w:val="28"/>
          <w:szCs w:val="32"/>
        </w:rPr>
        <w:t>标的物：</w:t>
      </w:r>
    </w:p>
    <w:tbl>
      <w:tblPr>
        <w:tblW w:w="10158"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851"/>
        <w:gridCol w:w="3543"/>
        <w:gridCol w:w="851"/>
        <w:gridCol w:w="992"/>
        <w:gridCol w:w="992"/>
        <w:gridCol w:w="993"/>
        <w:gridCol w:w="1134"/>
        <w:gridCol w:w="802"/>
      </w:tblGrid>
      <w:tr w:rsidR="00872485">
        <w:trPr>
          <w:trHeight w:val="451"/>
        </w:trPr>
        <w:tc>
          <w:tcPr>
            <w:tcW w:w="851" w:type="dxa"/>
            <w:tcMar>
              <w:top w:w="0" w:type="dxa"/>
              <w:left w:w="108" w:type="dxa"/>
              <w:bottom w:w="0" w:type="dxa"/>
              <w:right w:w="108" w:type="dxa"/>
            </w:tcMar>
            <w:vAlign w:val="center"/>
          </w:tcPr>
          <w:p w:rsidR="00872485" w:rsidRDefault="00F51A6F">
            <w:pPr>
              <w:widowControl/>
              <w:spacing w:line="400" w:lineRule="exact"/>
              <w:jc w:val="center"/>
              <w:rPr>
                <w:rFonts w:ascii="仿宋_GB2312" w:eastAsia="仿宋_GB2312" w:hAnsi="仿宋_GB2312" w:cs="仿宋_GB2312"/>
                <w:sz w:val="28"/>
                <w:szCs w:val="32"/>
              </w:rPr>
            </w:pPr>
            <w:r>
              <w:rPr>
                <w:rFonts w:ascii="仿宋_GB2312" w:eastAsia="仿宋_GB2312" w:hAnsi="仿宋_GB2312" w:cs="仿宋_GB2312" w:hint="eastAsia"/>
                <w:sz w:val="28"/>
                <w:szCs w:val="32"/>
              </w:rPr>
              <w:t>序号</w:t>
            </w:r>
          </w:p>
        </w:tc>
        <w:tc>
          <w:tcPr>
            <w:tcW w:w="3543" w:type="dxa"/>
            <w:tcMar>
              <w:top w:w="0" w:type="dxa"/>
              <w:left w:w="108" w:type="dxa"/>
              <w:bottom w:w="0" w:type="dxa"/>
              <w:right w:w="108" w:type="dxa"/>
            </w:tcMar>
            <w:vAlign w:val="center"/>
          </w:tcPr>
          <w:p w:rsidR="00872485" w:rsidRDefault="00F51A6F">
            <w:pPr>
              <w:widowControl/>
              <w:spacing w:line="400" w:lineRule="exact"/>
              <w:jc w:val="center"/>
              <w:rPr>
                <w:rFonts w:ascii="仿宋_GB2312" w:eastAsia="仿宋_GB2312" w:hAnsi="仿宋_GB2312" w:cs="仿宋_GB2312"/>
                <w:sz w:val="28"/>
                <w:szCs w:val="32"/>
              </w:rPr>
            </w:pPr>
            <w:r>
              <w:rPr>
                <w:rFonts w:ascii="仿宋_GB2312" w:eastAsia="仿宋_GB2312" w:hAnsi="仿宋_GB2312" w:cs="仿宋_GB2312" w:hint="eastAsia"/>
                <w:sz w:val="28"/>
                <w:szCs w:val="32"/>
              </w:rPr>
              <w:t>名</w:t>
            </w:r>
            <w:r>
              <w:rPr>
                <w:rFonts w:ascii="仿宋_GB2312" w:eastAsia="仿宋_GB2312" w:hAnsi="仿宋_GB2312" w:cs="仿宋_GB2312" w:hint="eastAsia"/>
                <w:sz w:val="28"/>
                <w:szCs w:val="32"/>
              </w:rPr>
              <w:t xml:space="preserve">  </w:t>
            </w:r>
            <w:r>
              <w:rPr>
                <w:rFonts w:ascii="仿宋_GB2312" w:eastAsia="仿宋_GB2312" w:hAnsi="仿宋_GB2312" w:cs="仿宋_GB2312" w:hint="eastAsia"/>
                <w:sz w:val="28"/>
                <w:szCs w:val="32"/>
              </w:rPr>
              <w:t>称</w:t>
            </w:r>
          </w:p>
        </w:tc>
        <w:tc>
          <w:tcPr>
            <w:tcW w:w="851" w:type="dxa"/>
            <w:tcMar>
              <w:top w:w="0" w:type="dxa"/>
              <w:left w:w="108" w:type="dxa"/>
              <w:bottom w:w="0" w:type="dxa"/>
              <w:right w:w="108" w:type="dxa"/>
            </w:tcMar>
            <w:vAlign w:val="center"/>
          </w:tcPr>
          <w:p w:rsidR="00872485" w:rsidRDefault="00F51A6F">
            <w:pPr>
              <w:widowControl/>
              <w:spacing w:line="400" w:lineRule="exact"/>
              <w:jc w:val="center"/>
              <w:rPr>
                <w:rFonts w:ascii="仿宋_GB2312" w:eastAsia="仿宋_GB2312" w:hAnsi="仿宋_GB2312" w:cs="仿宋_GB2312"/>
                <w:sz w:val="28"/>
                <w:szCs w:val="32"/>
              </w:rPr>
            </w:pPr>
            <w:r>
              <w:rPr>
                <w:rFonts w:ascii="仿宋_GB2312" w:eastAsia="仿宋_GB2312" w:hAnsi="仿宋_GB2312" w:cs="仿宋_GB2312" w:hint="eastAsia"/>
                <w:sz w:val="28"/>
                <w:szCs w:val="32"/>
              </w:rPr>
              <w:t>型号</w:t>
            </w:r>
          </w:p>
        </w:tc>
        <w:tc>
          <w:tcPr>
            <w:tcW w:w="992" w:type="dxa"/>
            <w:tcMar>
              <w:top w:w="0" w:type="dxa"/>
              <w:left w:w="108" w:type="dxa"/>
              <w:bottom w:w="0" w:type="dxa"/>
              <w:right w:w="108" w:type="dxa"/>
            </w:tcMar>
            <w:vAlign w:val="center"/>
          </w:tcPr>
          <w:p w:rsidR="00872485" w:rsidRDefault="00F51A6F">
            <w:pPr>
              <w:widowControl/>
              <w:spacing w:line="400" w:lineRule="exact"/>
              <w:jc w:val="center"/>
              <w:rPr>
                <w:rFonts w:ascii="仿宋_GB2312" w:eastAsia="仿宋_GB2312" w:hAnsi="仿宋_GB2312" w:cs="仿宋_GB2312"/>
                <w:sz w:val="28"/>
                <w:szCs w:val="32"/>
              </w:rPr>
            </w:pPr>
            <w:r>
              <w:rPr>
                <w:rFonts w:ascii="仿宋_GB2312" w:eastAsia="仿宋_GB2312" w:hAnsi="仿宋_GB2312" w:cs="仿宋_GB2312" w:hint="eastAsia"/>
                <w:sz w:val="28"/>
                <w:szCs w:val="32"/>
              </w:rPr>
              <w:t>单位</w:t>
            </w:r>
          </w:p>
        </w:tc>
        <w:tc>
          <w:tcPr>
            <w:tcW w:w="992" w:type="dxa"/>
            <w:tcMar>
              <w:top w:w="0" w:type="dxa"/>
              <w:left w:w="108" w:type="dxa"/>
              <w:bottom w:w="0" w:type="dxa"/>
              <w:right w:w="108" w:type="dxa"/>
            </w:tcMar>
            <w:vAlign w:val="center"/>
          </w:tcPr>
          <w:p w:rsidR="00872485" w:rsidRDefault="00F51A6F">
            <w:pPr>
              <w:widowControl/>
              <w:spacing w:line="400" w:lineRule="exact"/>
              <w:jc w:val="center"/>
              <w:rPr>
                <w:rFonts w:ascii="仿宋_GB2312" w:eastAsia="仿宋_GB2312" w:hAnsi="仿宋_GB2312" w:cs="仿宋_GB2312"/>
                <w:sz w:val="28"/>
                <w:szCs w:val="32"/>
              </w:rPr>
            </w:pPr>
            <w:r>
              <w:rPr>
                <w:rFonts w:ascii="仿宋_GB2312" w:eastAsia="仿宋_GB2312" w:hAnsi="仿宋_GB2312" w:cs="仿宋_GB2312" w:hint="eastAsia"/>
                <w:sz w:val="28"/>
                <w:szCs w:val="32"/>
              </w:rPr>
              <w:t>数量</w:t>
            </w:r>
          </w:p>
        </w:tc>
        <w:tc>
          <w:tcPr>
            <w:tcW w:w="993" w:type="dxa"/>
          </w:tcPr>
          <w:p w:rsidR="00872485" w:rsidRDefault="00F51A6F">
            <w:pPr>
              <w:widowControl/>
              <w:spacing w:line="400" w:lineRule="exact"/>
              <w:jc w:val="center"/>
              <w:rPr>
                <w:rFonts w:ascii="仿宋_GB2312" w:eastAsia="仿宋_GB2312" w:hAnsi="仿宋_GB2312" w:cs="仿宋_GB2312"/>
                <w:sz w:val="28"/>
                <w:szCs w:val="32"/>
              </w:rPr>
            </w:pPr>
            <w:r>
              <w:rPr>
                <w:rFonts w:ascii="仿宋_GB2312" w:eastAsia="仿宋_GB2312" w:hAnsi="仿宋_GB2312" w:cs="仿宋_GB2312"/>
                <w:sz w:val="28"/>
                <w:szCs w:val="32"/>
              </w:rPr>
              <w:t>单价</w:t>
            </w:r>
          </w:p>
        </w:tc>
        <w:tc>
          <w:tcPr>
            <w:tcW w:w="1134" w:type="dxa"/>
          </w:tcPr>
          <w:p w:rsidR="00872485" w:rsidRDefault="00F51A6F">
            <w:pPr>
              <w:widowControl/>
              <w:spacing w:line="400" w:lineRule="exact"/>
              <w:jc w:val="center"/>
              <w:rPr>
                <w:rFonts w:ascii="仿宋_GB2312" w:eastAsia="仿宋_GB2312" w:hAnsi="仿宋_GB2312" w:cs="仿宋_GB2312"/>
                <w:sz w:val="28"/>
                <w:szCs w:val="32"/>
              </w:rPr>
            </w:pPr>
            <w:r>
              <w:rPr>
                <w:rFonts w:ascii="仿宋_GB2312" w:eastAsia="仿宋_GB2312" w:hAnsi="仿宋_GB2312" w:cs="仿宋_GB2312"/>
                <w:sz w:val="28"/>
                <w:szCs w:val="32"/>
              </w:rPr>
              <w:t>总价</w:t>
            </w:r>
          </w:p>
        </w:tc>
        <w:tc>
          <w:tcPr>
            <w:tcW w:w="802" w:type="dxa"/>
            <w:tcMar>
              <w:top w:w="0" w:type="dxa"/>
              <w:left w:w="108" w:type="dxa"/>
              <w:bottom w:w="0" w:type="dxa"/>
              <w:right w:w="108" w:type="dxa"/>
            </w:tcMar>
            <w:vAlign w:val="center"/>
          </w:tcPr>
          <w:p w:rsidR="00872485" w:rsidRDefault="00F51A6F">
            <w:pPr>
              <w:widowControl/>
              <w:spacing w:line="400" w:lineRule="exact"/>
              <w:jc w:val="center"/>
              <w:rPr>
                <w:rFonts w:ascii="仿宋_GB2312" w:eastAsia="仿宋_GB2312" w:hAnsi="仿宋_GB2312" w:cs="仿宋_GB2312"/>
                <w:sz w:val="28"/>
                <w:szCs w:val="32"/>
              </w:rPr>
            </w:pPr>
            <w:r>
              <w:rPr>
                <w:rFonts w:ascii="仿宋_GB2312" w:eastAsia="仿宋_GB2312" w:hAnsi="仿宋_GB2312" w:cs="仿宋_GB2312"/>
                <w:sz w:val="28"/>
                <w:szCs w:val="32"/>
              </w:rPr>
              <w:t>备注</w:t>
            </w:r>
          </w:p>
        </w:tc>
      </w:tr>
      <w:tr w:rsidR="00872485">
        <w:trPr>
          <w:cantSplit/>
          <w:trHeight w:val="445"/>
        </w:trPr>
        <w:tc>
          <w:tcPr>
            <w:tcW w:w="851" w:type="dxa"/>
            <w:tcMar>
              <w:top w:w="0" w:type="dxa"/>
              <w:left w:w="108" w:type="dxa"/>
              <w:bottom w:w="0" w:type="dxa"/>
              <w:right w:w="108" w:type="dxa"/>
            </w:tcMar>
            <w:vAlign w:val="center"/>
          </w:tcPr>
          <w:p w:rsidR="00872485" w:rsidRDefault="00F51A6F">
            <w:pPr>
              <w:spacing w:line="520" w:lineRule="exact"/>
              <w:jc w:val="center"/>
              <w:rPr>
                <w:rFonts w:ascii="仿宋_GB2312" w:eastAsia="仿宋_GB2312" w:hAnsi="仿宋_GB2312" w:cs="仿宋_GB2312"/>
                <w:sz w:val="28"/>
                <w:szCs w:val="32"/>
              </w:rPr>
            </w:pPr>
            <w:r>
              <w:rPr>
                <w:rFonts w:ascii="仿宋_GB2312" w:eastAsia="仿宋_GB2312" w:hAnsi="仿宋_GB2312" w:cs="仿宋_GB2312" w:hint="eastAsia"/>
                <w:sz w:val="28"/>
                <w:szCs w:val="32"/>
              </w:rPr>
              <w:t>1</w:t>
            </w:r>
          </w:p>
        </w:tc>
        <w:tc>
          <w:tcPr>
            <w:tcW w:w="3543" w:type="dxa"/>
            <w:tcMar>
              <w:top w:w="0" w:type="dxa"/>
              <w:left w:w="108" w:type="dxa"/>
              <w:bottom w:w="0" w:type="dxa"/>
              <w:right w:w="108" w:type="dxa"/>
            </w:tcMar>
            <w:vAlign w:val="center"/>
          </w:tcPr>
          <w:p w:rsidR="00872485" w:rsidRDefault="00F51A6F">
            <w:pPr>
              <w:spacing w:line="520" w:lineRule="exact"/>
              <w:jc w:val="center"/>
              <w:rPr>
                <w:rFonts w:ascii="仿宋_GB2312" w:eastAsia="仿宋_GB2312" w:hAnsi="仿宋_GB2312" w:cs="仿宋_GB2312"/>
                <w:sz w:val="28"/>
                <w:szCs w:val="32"/>
              </w:rPr>
            </w:pPr>
            <w:r>
              <w:rPr>
                <w:rFonts w:ascii="仿宋_GB2312" w:eastAsia="仿宋_GB2312" w:hAnsi="仿宋_GB2312" w:cs="仿宋_GB2312"/>
                <w:sz w:val="28"/>
                <w:szCs w:val="32"/>
              </w:rPr>
              <w:t>截面抛光仪</w:t>
            </w:r>
          </w:p>
        </w:tc>
        <w:tc>
          <w:tcPr>
            <w:tcW w:w="851" w:type="dxa"/>
            <w:tcMar>
              <w:top w:w="0" w:type="dxa"/>
              <w:left w:w="108" w:type="dxa"/>
              <w:bottom w:w="0" w:type="dxa"/>
              <w:right w:w="108" w:type="dxa"/>
            </w:tcMar>
            <w:vAlign w:val="center"/>
          </w:tcPr>
          <w:p w:rsidR="00872485" w:rsidRDefault="00872485">
            <w:pPr>
              <w:spacing w:line="520" w:lineRule="exact"/>
              <w:jc w:val="center"/>
              <w:rPr>
                <w:rFonts w:ascii="仿宋_GB2312" w:eastAsia="仿宋_GB2312" w:hAnsi="仿宋_GB2312" w:cs="仿宋_GB2312"/>
                <w:sz w:val="28"/>
                <w:szCs w:val="32"/>
              </w:rPr>
            </w:pPr>
          </w:p>
        </w:tc>
        <w:tc>
          <w:tcPr>
            <w:tcW w:w="992" w:type="dxa"/>
            <w:tcMar>
              <w:top w:w="0" w:type="dxa"/>
              <w:left w:w="108" w:type="dxa"/>
              <w:bottom w:w="0" w:type="dxa"/>
              <w:right w:w="108" w:type="dxa"/>
            </w:tcMar>
            <w:vAlign w:val="center"/>
          </w:tcPr>
          <w:p w:rsidR="00872485" w:rsidRDefault="00F51A6F">
            <w:pPr>
              <w:widowControl/>
              <w:spacing w:line="400" w:lineRule="exact"/>
              <w:jc w:val="center"/>
              <w:rPr>
                <w:rFonts w:ascii="仿宋_GB2312" w:eastAsia="仿宋_GB2312" w:hAnsi="仿宋_GB2312" w:cs="仿宋_GB2312"/>
                <w:sz w:val="28"/>
                <w:szCs w:val="32"/>
              </w:rPr>
            </w:pPr>
            <w:r>
              <w:rPr>
                <w:rFonts w:ascii="仿宋_GB2312" w:eastAsia="仿宋_GB2312" w:hAnsi="仿宋_GB2312" w:cs="仿宋_GB2312" w:hint="eastAsia"/>
                <w:sz w:val="28"/>
                <w:szCs w:val="32"/>
              </w:rPr>
              <w:t>台</w:t>
            </w:r>
          </w:p>
        </w:tc>
        <w:tc>
          <w:tcPr>
            <w:tcW w:w="992" w:type="dxa"/>
            <w:tcMar>
              <w:top w:w="0" w:type="dxa"/>
              <w:left w:w="108" w:type="dxa"/>
              <w:bottom w:w="0" w:type="dxa"/>
              <w:right w:w="108" w:type="dxa"/>
            </w:tcMar>
            <w:vAlign w:val="center"/>
          </w:tcPr>
          <w:p w:rsidR="00872485" w:rsidRDefault="00F51A6F">
            <w:pPr>
              <w:spacing w:line="520" w:lineRule="exact"/>
              <w:jc w:val="center"/>
              <w:rPr>
                <w:rFonts w:ascii="仿宋_GB2312" w:eastAsia="仿宋_GB2312" w:hAnsi="仿宋_GB2312" w:cs="仿宋_GB2312"/>
                <w:sz w:val="28"/>
                <w:szCs w:val="32"/>
              </w:rPr>
            </w:pPr>
            <w:r>
              <w:rPr>
                <w:rFonts w:ascii="仿宋_GB2312" w:eastAsia="仿宋_GB2312" w:hAnsi="仿宋_GB2312" w:cs="仿宋_GB2312" w:hint="eastAsia"/>
                <w:sz w:val="28"/>
                <w:szCs w:val="32"/>
              </w:rPr>
              <w:t>1</w:t>
            </w:r>
          </w:p>
        </w:tc>
        <w:tc>
          <w:tcPr>
            <w:tcW w:w="993" w:type="dxa"/>
          </w:tcPr>
          <w:p w:rsidR="00872485" w:rsidRDefault="00872485">
            <w:pPr>
              <w:spacing w:line="520" w:lineRule="exact"/>
              <w:rPr>
                <w:rFonts w:ascii="仿宋_GB2312" w:eastAsia="仿宋_GB2312" w:hAnsi="仿宋_GB2312" w:cs="仿宋_GB2312"/>
                <w:sz w:val="28"/>
                <w:szCs w:val="32"/>
              </w:rPr>
            </w:pPr>
          </w:p>
        </w:tc>
        <w:tc>
          <w:tcPr>
            <w:tcW w:w="1134" w:type="dxa"/>
          </w:tcPr>
          <w:p w:rsidR="00872485" w:rsidRDefault="00872485">
            <w:pPr>
              <w:spacing w:line="520" w:lineRule="exact"/>
              <w:rPr>
                <w:rFonts w:ascii="仿宋_GB2312" w:eastAsia="仿宋_GB2312" w:hAnsi="仿宋_GB2312" w:cs="仿宋_GB2312"/>
                <w:sz w:val="28"/>
                <w:szCs w:val="32"/>
              </w:rPr>
            </w:pPr>
          </w:p>
        </w:tc>
        <w:tc>
          <w:tcPr>
            <w:tcW w:w="802" w:type="dxa"/>
            <w:tcMar>
              <w:top w:w="0" w:type="dxa"/>
              <w:left w:w="108" w:type="dxa"/>
              <w:bottom w:w="0" w:type="dxa"/>
              <w:right w:w="108" w:type="dxa"/>
            </w:tcMar>
          </w:tcPr>
          <w:p w:rsidR="00872485" w:rsidRDefault="00872485">
            <w:pPr>
              <w:spacing w:line="520" w:lineRule="exact"/>
              <w:rPr>
                <w:rFonts w:ascii="仿宋_GB2312" w:eastAsia="仿宋_GB2312" w:hAnsi="仿宋_GB2312" w:cs="仿宋_GB2312"/>
                <w:sz w:val="28"/>
                <w:szCs w:val="32"/>
              </w:rPr>
            </w:pPr>
          </w:p>
        </w:tc>
      </w:tr>
      <w:tr w:rsidR="00872485">
        <w:trPr>
          <w:cantSplit/>
          <w:trHeight w:val="445"/>
        </w:trPr>
        <w:tc>
          <w:tcPr>
            <w:tcW w:w="851" w:type="dxa"/>
            <w:tcMar>
              <w:top w:w="0" w:type="dxa"/>
              <w:left w:w="108" w:type="dxa"/>
              <w:bottom w:w="0" w:type="dxa"/>
              <w:right w:w="108" w:type="dxa"/>
            </w:tcMar>
            <w:vAlign w:val="center"/>
          </w:tcPr>
          <w:p w:rsidR="00872485" w:rsidRDefault="00F51A6F">
            <w:pPr>
              <w:spacing w:line="520" w:lineRule="exact"/>
              <w:jc w:val="center"/>
              <w:rPr>
                <w:rFonts w:ascii="仿宋_GB2312" w:eastAsia="仿宋_GB2312" w:hAnsi="仿宋_GB2312" w:cs="仿宋_GB2312"/>
                <w:sz w:val="28"/>
                <w:szCs w:val="32"/>
              </w:rPr>
            </w:pPr>
            <w:r>
              <w:rPr>
                <w:rFonts w:ascii="仿宋_GB2312" w:eastAsia="仿宋_GB2312" w:hAnsi="仿宋_GB2312" w:cs="仿宋_GB2312" w:hint="eastAsia"/>
                <w:sz w:val="28"/>
                <w:szCs w:val="32"/>
              </w:rPr>
              <w:t>2</w:t>
            </w:r>
          </w:p>
        </w:tc>
        <w:tc>
          <w:tcPr>
            <w:tcW w:w="3543" w:type="dxa"/>
            <w:tcMar>
              <w:top w:w="0" w:type="dxa"/>
              <w:left w:w="108" w:type="dxa"/>
              <w:bottom w:w="0" w:type="dxa"/>
              <w:right w:w="108" w:type="dxa"/>
            </w:tcMar>
            <w:vAlign w:val="center"/>
          </w:tcPr>
          <w:p w:rsidR="00872485" w:rsidRDefault="00F51A6F">
            <w:pPr>
              <w:spacing w:line="520" w:lineRule="exact"/>
              <w:jc w:val="center"/>
              <w:rPr>
                <w:rFonts w:ascii="仿宋_GB2312" w:eastAsia="仿宋_GB2312" w:hAnsi="仿宋_GB2312" w:cs="仿宋_GB2312"/>
                <w:sz w:val="28"/>
                <w:szCs w:val="32"/>
              </w:rPr>
            </w:pPr>
            <w:r>
              <w:rPr>
                <w:rFonts w:ascii="仿宋_GB2312" w:eastAsia="仿宋_GB2312" w:hAnsi="仿宋_GB2312" w:cs="仿宋_GB2312"/>
                <w:sz w:val="28"/>
                <w:szCs w:val="32"/>
              </w:rPr>
              <w:t>EBSD</w:t>
            </w:r>
            <w:r>
              <w:rPr>
                <w:rFonts w:ascii="仿宋_GB2312" w:eastAsia="仿宋_GB2312" w:hAnsi="仿宋_GB2312" w:cs="仿宋_GB2312"/>
                <w:sz w:val="28"/>
                <w:szCs w:val="32"/>
              </w:rPr>
              <w:t>能谱</w:t>
            </w:r>
          </w:p>
        </w:tc>
        <w:tc>
          <w:tcPr>
            <w:tcW w:w="851" w:type="dxa"/>
            <w:tcMar>
              <w:top w:w="0" w:type="dxa"/>
              <w:left w:w="108" w:type="dxa"/>
              <w:bottom w:w="0" w:type="dxa"/>
              <w:right w:w="108" w:type="dxa"/>
            </w:tcMar>
            <w:vAlign w:val="center"/>
          </w:tcPr>
          <w:p w:rsidR="00872485" w:rsidRDefault="00872485">
            <w:pPr>
              <w:spacing w:line="520" w:lineRule="exact"/>
              <w:jc w:val="center"/>
              <w:rPr>
                <w:rFonts w:ascii="仿宋_GB2312" w:eastAsia="仿宋_GB2312" w:hAnsi="仿宋_GB2312" w:cs="仿宋_GB2312"/>
                <w:sz w:val="28"/>
                <w:szCs w:val="32"/>
              </w:rPr>
            </w:pPr>
          </w:p>
        </w:tc>
        <w:tc>
          <w:tcPr>
            <w:tcW w:w="992" w:type="dxa"/>
            <w:tcMar>
              <w:top w:w="0" w:type="dxa"/>
              <w:left w:w="108" w:type="dxa"/>
              <w:bottom w:w="0" w:type="dxa"/>
              <w:right w:w="108" w:type="dxa"/>
            </w:tcMar>
            <w:vAlign w:val="center"/>
          </w:tcPr>
          <w:p w:rsidR="00872485" w:rsidRDefault="00F51A6F">
            <w:pPr>
              <w:widowControl/>
              <w:spacing w:line="400" w:lineRule="exact"/>
              <w:jc w:val="center"/>
              <w:rPr>
                <w:rFonts w:ascii="仿宋_GB2312" w:eastAsia="仿宋_GB2312" w:hAnsi="仿宋_GB2312" w:cs="仿宋_GB2312"/>
                <w:sz w:val="28"/>
                <w:szCs w:val="32"/>
              </w:rPr>
            </w:pPr>
            <w:r>
              <w:rPr>
                <w:rFonts w:ascii="仿宋_GB2312" w:eastAsia="仿宋_GB2312" w:hAnsi="仿宋_GB2312" w:cs="仿宋_GB2312" w:hint="eastAsia"/>
                <w:sz w:val="28"/>
                <w:szCs w:val="32"/>
              </w:rPr>
              <w:t>台</w:t>
            </w:r>
          </w:p>
        </w:tc>
        <w:tc>
          <w:tcPr>
            <w:tcW w:w="992" w:type="dxa"/>
            <w:tcMar>
              <w:top w:w="0" w:type="dxa"/>
              <w:left w:w="108" w:type="dxa"/>
              <w:bottom w:w="0" w:type="dxa"/>
              <w:right w:w="108" w:type="dxa"/>
            </w:tcMar>
            <w:vAlign w:val="center"/>
          </w:tcPr>
          <w:p w:rsidR="00872485" w:rsidRDefault="00F51A6F">
            <w:pPr>
              <w:spacing w:line="520" w:lineRule="exact"/>
              <w:jc w:val="center"/>
              <w:rPr>
                <w:rFonts w:ascii="仿宋_GB2312" w:eastAsia="仿宋_GB2312" w:hAnsi="仿宋_GB2312" w:cs="仿宋_GB2312"/>
                <w:sz w:val="28"/>
                <w:szCs w:val="32"/>
              </w:rPr>
            </w:pPr>
            <w:r>
              <w:rPr>
                <w:rFonts w:ascii="仿宋_GB2312" w:eastAsia="仿宋_GB2312" w:hAnsi="仿宋_GB2312" w:cs="仿宋_GB2312" w:hint="eastAsia"/>
                <w:sz w:val="28"/>
                <w:szCs w:val="32"/>
              </w:rPr>
              <w:t>1</w:t>
            </w:r>
          </w:p>
        </w:tc>
        <w:tc>
          <w:tcPr>
            <w:tcW w:w="993" w:type="dxa"/>
          </w:tcPr>
          <w:p w:rsidR="00872485" w:rsidRDefault="00872485">
            <w:pPr>
              <w:spacing w:line="520" w:lineRule="exact"/>
              <w:rPr>
                <w:rFonts w:ascii="仿宋_GB2312" w:eastAsia="仿宋_GB2312" w:hAnsi="仿宋_GB2312" w:cs="仿宋_GB2312"/>
                <w:sz w:val="28"/>
                <w:szCs w:val="32"/>
              </w:rPr>
            </w:pPr>
          </w:p>
        </w:tc>
        <w:tc>
          <w:tcPr>
            <w:tcW w:w="1134" w:type="dxa"/>
          </w:tcPr>
          <w:p w:rsidR="00872485" w:rsidRDefault="00872485">
            <w:pPr>
              <w:spacing w:line="520" w:lineRule="exact"/>
              <w:rPr>
                <w:rFonts w:ascii="仿宋_GB2312" w:eastAsia="仿宋_GB2312" w:hAnsi="仿宋_GB2312" w:cs="仿宋_GB2312"/>
                <w:sz w:val="28"/>
                <w:szCs w:val="32"/>
              </w:rPr>
            </w:pPr>
          </w:p>
        </w:tc>
        <w:tc>
          <w:tcPr>
            <w:tcW w:w="802" w:type="dxa"/>
            <w:tcMar>
              <w:top w:w="0" w:type="dxa"/>
              <w:left w:w="108" w:type="dxa"/>
              <w:bottom w:w="0" w:type="dxa"/>
              <w:right w:w="108" w:type="dxa"/>
            </w:tcMar>
          </w:tcPr>
          <w:p w:rsidR="00872485" w:rsidRDefault="00872485">
            <w:pPr>
              <w:spacing w:line="520" w:lineRule="exact"/>
              <w:rPr>
                <w:rFonts w:ascii="仿宋_GB2312" w:eastAsia="仿宋_GB2312" w:hAnsi="仿宋_GB2312" w:cs="仿宋_GB2312"/>
                <w:sz w:val="28"/>
                <w:szCs w:val="32"/>
              </w:rPr>
            </w:pPr>
          </w:p>
        </w:tc>
      </w:tr>
      <w:tr w:rsidR="00872485">
        <w:trPr>
          <w:cantSplit/>
          <w:trHeight w:val="445"/>
        </w:trPr>
        <w:tc>
          <w:tcPr>
            <w:tcW w:w="851" w:type="dxa"/>
            <w:tcMar>
              <w:top w:w="0" w:type="dxa"/>
              <w:left w:w="108" w:type="dxa"/>
              <w:bottom w:w="0" w:type="dxa"/>
              <w:right w:w="108" w:type="dxa"/>
            </w:tcMar>
            <w:vAlign w:val="center"/>
          </w:tcPr>
          <w:p w:rsidR="00872485" w:rsidRDefault="00F51A6F">
            <w:pPr>
              <w:spacing w:line="520" w:lineRule="exact"/>
              <w:jc w:val="center"/>
              <w:rPr>
                <w:rFonts w:ascii="仿宋_GB2312" w:eastAsia="仿宋_GB2312" w:hAnsi="仿宋_GB2312" w:cs="仿宋_GB2312"/>
                <w:sz w:val="28"/>
                <w:szCs w:val="32"/>
              </w:rPr>
            </w:pPr>
            <w:r>
              <w:rPr>
                <w:rFonts w:ascii="仿宋_GB2312" w:eastAsia="仿宋_GB2312" w:hAnsi="仿宋_GB2312" w:cs="仿宋_GB2312" w:hint="eastAsia"/>
                <w:sz w:val="28"/>
                <w:szCs w:val="32"/>
              </w:rPr>
              <w:t>3</w:t>
            </w:r>
          </w:p>
        </w:tc>
        <w:tc>
          <w:tcPr>
            <w:tcW w:w="3543" w:type="dxa"/>
            <w:tcMar>
              <w:top w:w="0" w:type="dxa"/>
              <w:left w:w="108" w:type="dxa"/>
              <w:bottom w:w="0" w:type="dxa"/>
              <w:right w:w="108" w:type="dxa"/>
            </w:tcMar>
            <w:vAlign w:val="center"/>
          </w:tcPr>
          <w:p w:rsidR="00872485" w:rsidRDefault="00F51A6F">
            <w:pPr>
              <w:spacing w:line="520" w:lineRule="exact"/>
              <w:jc w:val="center"/>
              <w:rPr>
                <w:rFonts w:ascii="仿宋_GB2312" w:eastAsia="仿宋_GB2312" w:hAnsi="仿宋_GB2312" w:cs="仿宋_GB2312"/>
                <w:sz w:val="28"/>
                <w:szCs w:val="32"/>
              </w:rPr>
            </w:pPr>
            <w:r>
              <w:rPr>
                <w:rFonts w:ascii="仿宋_GB2312" w:eastAsia="仿宋_GB2312" w:hAnsi="仿宋_GB2312" w:cs="仿宋_GB2312"/>
                <w:sz w:val="28"/>
                <w:szCs w:val="32"/>
              </w:rPr>
              <w:t>电化学工作站及配套设施</w:t>
            </w:r>
          </w:p>
        </w:tc>
        <w:tc>
          <w:tcPr>
            <w:tcW w:w="851" w:type="dxa"/>
            <w:tcMar>
              <w:top w:w="0" w:type="dxa"/>
              <w:left w:w="108" w:type="dxa"/>
              <w:bottom w:w="0" w:type="dxa"/>
              <w:right w:w="108" w:type="dxa"/>
            </w:tcMar>
            <w:vAlign w:val="center"/>
          </w:tcPr>
          <w:p w:rsidR="00872485" w:rsidRDefault="00872485">
            <w:pPr>
              <w:spacing w:line="520" w:lineRule="exact"/>
              <w:jc w:val="center"/>
              <w:rPr>
                <w:rFonts w:ascii="仿宋_GB2312" w:eastAsia="仿宋_GB2312" w:hAnsi="仿宋_GB2312" w:cs="仿宋_GB2312"/>
                <w:sz w:val="28"/>
                <w:szCs w:val="32"/>
              </w:rPr>
            </w:pPr>
          </w:p>
        </w:tc>
        <w:tc>
          <w:tcPr>
            <w:tcW w:w="992" w:type="dxa"/>
            <w:tcMar>
              <w:top w:w="0" w:type="dxa"/>
              <w:left w:w="108" w:type="dxa"/>
              <w:bottom w:w="0" w:type="dxa"/>
              <w:right w:w="108" w:type="dxa"/>
            </w:tcMar>
            <w:vAlign w:val="center"/>
          </w:tcPr>
          <w:p w:rsidR="00872485" w:rsidRDefault="00F51A6F">
            <w:pPr>
              <w:widowControl/>
              <w:spacing w:line="400" w:lineRule="exact"/>
              <w:jc w:val="center"/>
              <w:rPr>
                <w:rFonts w:ascii="仿宋_GB2312" w:eastAsia="仿宋_GB2312" w:hAnsi="仿宋_GB2312" w:cs="仿宋_GB2312"/>
                <w:sz w:val="28"/>
                <w:szCs w:val="32"/>
              </w:rPr>
            </w:pPr>
            <w:r>
              <w:rPr>
                <w:rFonts w:ascii="仿宋_GB2312" w:eastAsia="仿宋_GB2312" w:hAnsi="仿宋_GB2312" w:cs="仿宋_GB2312" w:hint="eastAsia"/>
                <w:sz w:val="28"/>
                <w:szCs w:val="32"/>
              </w:rPr>
              <w:t>套</w:t>
            </w:r>
          </w:p>
        </w:tc>
        <w:tc>
          <w:tcPr>
            <w:tcW w:w="992" w:type="dxa"/>
            <w:tcMar>
              <w:top w:w="0" w:type="dxa"/>
              <w:left w:w="108" w:type="dxa"/>
              <w:bottom w:w="0" w:type="dxa"/>
              <w:right w:w="108" w:type="dxa"/>
            </w:tcMar>
            <w:vAlign w:val="center"/>
          </w:tcPr>
          <w:p w:rsidR="00872485" w:rsidRDefault="00F51A6F">
            <w:pPr>
              <w:spacing w:line="520" w:lineRule="exact"/>
              <w:jc w:val="center"/>
              <w:rPr>
                <w:rFonts w:ascii="仿宋_GB2312" w:eastAsia="仿宋_GB2312" w:hAnsi="仿宋_GB2312" w:cs="仿宋_GB2312"/>
                <w:sz w:val="28"/>
                <w:szCs w:val="32"/>
              </w:rPr>
            </w:pPr>
            <w:r>
              <w:rPr>
                <w:rFonts w:ascii="仿宋_GB2312" w:eastAsia="仿宋_GB2312" w:hAnsi="仿宋_GB2312" w:cs="仿宋_GB2312" w:hint="eastAsia"/>
                <w:sz w:val="28"/>
                <w:szCs w:val="32"/>
              </w:rPr>
              <w:t>1</w:t>
            </w:r>
          </w:p>
        </w:tc>
        <w:tc>
          <w:tcPr>
            <w:tcW w:w="993" w:type="dxa"/>
          </w:tcPr>
          <w:p w:rsidR="00872485" w:rsidRDefault="00872485">
            <w:pPr>
              <w:spacing w:line="520" w:lineRule="exact"/>
              <w:rPr>
                <w:rFonts w:ascii="仿宋_GB2312" w:eastAsia="仿宋_GB2312" w:hAnsi="仿宋_GB2312" w:cs="仿宋_GB2312"/>
                <w:sz w:val="28"/>
                <w:szCs w:val="32"/>
              </w:rPr>
            </w:pPr>
          </w:p>
        </w:tc>
        <w:tc>
          <w:tcPr>
            <w:tcW w:w="1134" w:type="dxa"/>
          </w:tcPr>
          <w:p w:rsidR="00872485" w:rsidRDefault="00872485">
            <w:pPr>
              <w:spacing w:line="520" w:lineRule="exact"/>
              <w:rPr>
                <w:rFonts w:ascii="仿宋_GB2312" w:eastAsia="仿宋_GB2312" w:hAnsi="仿宋_GB2312" w:cs="仿宋_GB2312"/>
                <w:sz w:val="28"/>
                <w:szCs w:val="32"/>
              </w:rPr>
            </w:pPr>
          </w:p>
        </w:tc>
        <w:tc>
          <w:tcPr>
            <w:tcW w:w="802" w:type="dxa"/>
            <w:tcMar>
              <w:top w:w="0" w:type="dxa"/>
              <w:left w:w="108" w:type="dxa"/>
              <w:bottom w:w="0" w:type="dxa"/>
              <w:right w:w="108" w:type="dxa"/>
            </w:tcMar>
          </w:tcPr>
          <w:p w:rsidR="00872485" w:rsidRDefault="00872485">
            <w:pPr>
              <w:spacing w:line="520" w:lineRule="exact"/>
              <w:rPr>
                <w:rFonts w:ascii="仿宋_GB2312" w:eastAsia="仿宋_GB2312" w:hAnsi="仿宋_GB2312" w:cs="仿宋_GB2312"/>
                <w:sz w:val="28"/>
                <w:szCs w:val="32"/>
              </w:rPr>
            </w:pPr>
          </w:p>
        </w:tc>
      </w:tr>
    </w:tbl>
    <w:p w:rsidR="00872485" w:rsidRDefault="00F51A6F">
      <w:pPr>
        <w:pStyle w:val="af0"/>
        <w:numPr>
          <w:ilvl w:val="0"/>
          <w:numId w:val="5"/>
        </w:numPr>
        <w:ind w:firstLineChars="0"/>
        <w:rPr>
          <w:rFonts w:ascii="仿宋_GB2312" w:eastAsia="仿宋_GB2312" w:hAnsi="仿宋_GB2312" w:cs="仿宋_GB2312"/>
          <w:sz w:val="28"/>
          <w:szCs w:val="32"/>
        </w:rPr>
      </w:pPr>
      <w:r>
        <w:rPr>
          <w:rFonts w:ascii="仿宋_GB2312" w:eastAsia="仿宋_GB2312" w:hAnsi="仿宋_GB2312" w:cs="仿宋_GB2312" w:hint="eastAsia"/>
          <w:sz w:val="28"/>
          <w:szCs w:val="32"/>
        </w:rPr>
        <w:t>技术要求：</w:t>
      </w:r>
      <w:r>
        <w:rPr>
          <w:rFonts w:ascii="仿宋_GB2312" w:eastAsia="仿宋_GB2312" w:hAnsi="仿宋_GB2312" w:cs="仿宋_GB2312" w:hint="eastAsia"/>
          <w:sz w:val="28"/>
          <w:szCs w:val="32"/>
        </w:rPr>
        <w:t xml:space="preserve"> </w:t>
      </w:r>
      <w:r>
        <w:rPr>
          <w:rFonts w:ascii="仿宋_GB2312" w:eastAsia="仿宋_GB2312" w:hAnsi="仿宋_GB2312" w:cs="仿宋_GB2312"/>
          <w:sz w:val="28"/>
          <w:szCs w:val="32"/>
        </w:rPr>
        <w:t xml:space="preserve"> </w:t>
      </w:r>
    </w:p>
    <w:p w:rsidR="00872485" w:rsidRDefault="00F51A6F">
      <w:pPr>
        <w:ind w:firstLineChars="100" w:firstLine="280"/>
        <w:rPr>
          <w:rFonts w:ascii="仿宋_GB2312" w:eastAsia="仿宋_GB2312" w:hAnsi="仿宋_GB2312" w:cs="仿宋_GB2312"/>
          <w:sz w:val="28"/>
          <w:szCs w:val="32"/>
        </w:rPr>
      </w:pPr>
      <w:r>
        <w:rPr>
          <w:rFonts w:ascii="仿宋_GB2312" w:eastAsia="仿宋_GB2312" w:hAnsi="仿宋_GB2312" w:cs="仿宋_GB2312" w:hint="eastAsia"/>
          <w:sz w:val="28"/>
          <w:szCs w:val="32"/>
        </w:rPr>
        <w:t>（一）</w:t>
      </w:r>
      <w:r>
        <w:rPr>
          <w:rFonts w:ascii="仿宋_GB2312" w:eastAsia="仿宋_GB2312" w:hAnsi="仿宋_GB2312" w:cs="仿宋_GB2312"/>
          <w:sz w:val="28"/>
          <w:szCs w:val="32"/>
        </w:rPr>
        <w:t>截面抛光仪</w:t>
      </w:r>
      <w:r>
        <w:rPr>
          <w:rFonts w:ascii="仿宋_GB2312" w:eastAsia="仿宋_GB2312" w:hAnsi="仿宋_GB2312" w:cs="仿宋_GB2312" w:hint="eastAsia"/>
          <w:sz w:val="28"/>
          <w:szCs w:val="32"/>
        </w:rPr>
        <w:t>技术要求：</w:t>
      </w:r>
    </w:p>
    <w:p w:rsidR="00872485" w:rsidRDefault="00F51A6F">
      <w:pPr>
        <w:pStyle w:val="af0"/>
        <w:ind w:firstLine="560"/>
        <w:rPr>
          <w:rFonts w:ascii="仿宋_GB2312" w:eastAsia="仿宋_GB2312" w:hAnsi="仿宋_GB2312" w:cs="仿宋_GB2312"/>
          <w:sz w:val="28"/>
          <w:szCs w:val="32"/>
        </w:rPr>
      </w:pPr>
      <w:r>
        <w:rPr>
          <w:rFonts w:ascii="仿宋_GB2312" w:eastAsia="仿宋_GB2312" w:hAnsi="仿宋_GB2312" w:cs="仿宋_GB2312" w:hint="eastAsia"/>
          <w:sz w:val="28"/>
          <w:szCs w:val="32"/>
        </w:rPr>
        <w:t>1.</w:t>
      </w:r>
      <w:r>
        <w:rPr>
          <w:rFonts w:ascii="仿宋_GB2312" w:eastAsia="仿宋_GB2312" w:hAnsi="仿宋_GB2312" w:cs="仿宋_GB2312" w:hint="eastAsia"/>
          <w:sz w:val="28"/>
          <w:szCs w:val="32"/>
        </w:rPr>
        <w:t>推荐</w:t>
      </w:r>
      <w:r>
        <w:rPr>
          <w:rFonts w:ascii="仿宋_GB2312" w:eastAsia="仿宋_GB2312" w:hAnsi="仿宋_GB2312" w:cs="仿宋_GB2312" w:hint="eastAsia"/>
          <w:sz w:val="28"/>
          <w:szCs w:val="32"/>
        </w:rPr>
        <w:t>G</w:t>
      </w:r>
      <w:r>
        <w:rPr>
          <w:rFonts w:ascii="仿宋_GB2312" w:eastAsia="仿宋_GB2312" w:hAnsi="仿宋_GB2312" w:cs="仿宋_GB2312"/>
          <w:sz w:val="28"/>
          <w:szCs w:val="32"/>
        </w:rPr>
        <w:t>ATAN</w:t>
      </w:r>
      <w:r>
        <w:rPr>
          <w:rFonts w:ascii="仿宋_GB2312" w:eastAsia="仿宋_GB2312" w:hAnsi="仿宋_GB2312" w:cs="仿宋_GB2312" w:hint="eastAsia"/>
          <w:sz w:val="28"/>
          <w:szCs w:val="32"/>
        </w:rPr>
        <w:t>的</w:t>
      </w:r>
      <w:r>
        <w:rPr>
          <w:rFonts w:ascii="仿宋_GB2312" w:eastAsia="仿宋_GB2312" w:hAnsi="仿宋_GB2312" w:cs="仿宋_GB2312" w:hint="eastAsia"/>
          <w:sz w:val="28"/>
          <w:szCs w:val="32"/>
        </w:rPr>
        <w:t>6</w:t>
      </w:r>
      <w:r>
        <w:rPr>
          <w:rFonts w:ascii="仿宋_GB2312" w:eastAsia="仿宋_GB2312" w:hAnsi="仿宋_GB2312" w:cs="仿宋_GB2312"/>
          <w:sz w:val="28"/>
          <w:szCs w:val="32"/>
        </w:rPr>
        <w:t>97.B</w:t>
      </w:r>
      <w:r>
        <w:rPr>
          <w:rFonts w:ascii="仿宋_GB2312" w:eastAsia="仿宋_GB2312" w:hAnsi="仿宋_GB2312" w:cs="仿宋_GB2312" w:hint="eastAsia"/>
          <w:sz w:val="28"/>
          <w:szCs w:val="32"/>
        </w:rPr>
        <w:t>或日本电子的</w:t>
      </w:r>
      <w:r>
        <w:rPr>
          <w:rFonts w:ascii="仿宋_GB2312" w:eastAsia="仿宋_GB2312" w:hAnsi="仿宋_GB2312" w:cs="仿宋_GB2312" w:hint="eastAsia"/>
          <w:sz w:val="28"/>
          <w:szCs w:val="32"/>
        </w:rPr>
        <w:t>I</w:t>
      </w:r>
      <w:r>
        <w:rPr>
          <w:rFonts w:ascii="仿宋_GB2312" w:eastAsia="仿宋_GB2312" w:hAnsi="仿宋_GB2312" w:cs="仿宋_GB2312"/>
          <w:sz w:val="28"/>
          <w:szCs w:val="32"/>
        </w:rPr>
        <w:t>B-19530CP</w:t>
      </w:r>
      <w:r>
        <w:rPr>
          <w:rFonts w:ascii="仿宋_GB2312" w:eastAsia="仿宋_GB2312" w:hAnsi="仿宋_GB2312" w:cs="仿宋_GB2312" w:hint="eastAsia"/>
          <w:sz w:val="28"/>
          <w:szCs w:val="32"/>
        </w:rPr>
        <w:t>，铜箔行业内有实际使用业绩。主要用于金属箔、线路板的截面抛光，抛光后样品主要用于</w:t>
      </w:r>
      <w:r>
        <w:rPr>
          <w:rFonts w:ascii="仿宋_GB2312" w:eastAsia="仿宋_GB2312" w:hAnsi="仿宋_GB2312" w:cs="仿宋_GB2312"/>
          <w:sz w:val="28"/>
          <w:szCs w:val="32"/>
        </w:rPr>
        <w:t>EBSD</w:t>
      </w:r>
      <w:r>
        <w:rPr>
          <w:rFonts w:ascii="仿宋_GB2312" w:eastAsia="仿宋_GB2312" w:hAnsi="仿宋_GB2312" w:cs="仿宋_GB2312" w:hint="eastAsia"/>
          <w:sz w:val="28"/>
          <w:szCs w:val="32"/>
        </w:rPr>
        <w:t>分析，确保菊池花样清晰。</w:t>
      </w:r>
    </w:p>
    <w:p w:rsidR="00872485" w:rsidRDefault="00F51A6F">
      <w:pPr>
        <w:ind w:firstLineChars="200" w:firstLine="560"/>
        <w:rPr>
          <w:rFonts w:ascii="仿宋_GB2312" w:eastAsia="仿宋_GB2312" w:hAnsi="仿宋_GB2312" w:cs="仿宋_GB2312"/>
          <w:sz w:val="28"/>
          <w:szCs w:val="32"/>
        </w:rPr>
      </w:pPr>
      <w:r>
        <w:rPr>
          <w:rFonts w:ascii="仿宋_GB2312" w:eastAsia="仿宋_GB2312" w:hAnsi="仿宋_GB2312" w:cs="仿宋_GB2312" w:hint="eastAsia"/>
          <w:sz w:val="28"/>
          <w:szCs w:val="32"/>
        </w:rPr>
        <w:t>2.</w:t>
      </w:r>
      <w:r>
        <w:rPr>
          <w:rFonts w:ascii="仿宋_GB2312" w:eastAsia="仿宋_GB2312" w:hAnsi="仿宋_GB2312" w:cs="仿宋_GB2312" w:hint="eastAsia"/>
          <w:sz w:val="28"/>
          <w:szCs w:val="32"/>
        </w:rPr>
        <w:t>包含相关配套；明确随机附带挡板数量。</w:t>
      </w:r>
    </w:p>
    <w:p w:rsidR="00872485" w:rsidRDefault="00F51A6F">
      <w:pPr>
        <w:ind w:firstLineChars="200" w:firstLine="560"/>
        <w:rPr>
          <w:rFonts w:ascii="仿宋_GB2312" w:eastAsia="仿宋_GB2312" w:hAnsi="仿宋_GB2312" w:cs="仿宋_GB2312"/>
          <w:sz w:val="28"/>
          <w:szCs w:val="32"/>
        </w:rPr>
      </w:pPr>
      <w:r>
        <w:rPr>
          <w:rFonts w:ascii="仿宋_GB2312" w:eastAsia="仿宋_GB2312" w:hAnsi="仿宋_GB2312" w:cs="仿宋_GB2312" w:hint="eastAsia"/>
          <w:sz w:val="28"/>
          <w:szCs w:val="32"/>
        </w:rPr>
        <w:t>3.</w:t>
      </w:r>
      <w:r>
        <w:rPr>
          <w:rFonts w:ascii="仿宋_GB2312" w:eastAsia="仿宋_GB2312" w:hAnsi="仿宋_GB2312" w:cs="仿宋_GB2312" w:hint="eastAsia"/>
          <w:sz w:val="28"/>
          <w:szCs w:val="32"/>
        </w:rPr>
        <w:t>合同需约定离子枪使用寿命；</w:t>
      </w:r>
    </w:p>
    <w:p w:rsidR="00872485" w:rsidRDefault="00F51A6F">
      <w:pPr>
        <w:ind w:firstLineChars="200" w:firstLine="560"/>
        <w:rPr>
          <w:rFonts w:ascii="仿宋_GB2312" w:eastAsia="仿宋_GB2312" w:hAnsi="仿宋_GB2312" w:cs="仿宋_GB2312"/>
          <w:sz w:val="28"/>
          <w:szCs w:val="32"/>
        </w:rPr>
      </w:pPr>
      <w:r>
        <w:rPr>
          <w:rFonts w:ascii="仿宋_GB2312" w:eastAsia="仿宋_GB2312" w:hAnsi="仿宋_GB2312" w:cs="仿宋_GB2312" w:hint="eastAsia"/>
          <w:sz w:val="28"/>
          <w:szCs w:val="32"/>
        </w:rPr>
        <w:t>4.</w:t>
      </w:r>
      <w:r>
        <w:rPr>
          <w:rFonts w:ascii="仿宋_GB2312" w:eastAsia="仿宋_GB2312" w:hAnsi="仿宋_GB2312" w:cs="仿宋_GB2312" w:hint="eastAsia"/>
          <w:sz w:val="28"/>
          <w:szCs w:val="32"/>
        </w:rPr>
        <w:t>交期</w:t>
      </w:r>
      <w:r>
        <w:rPr>
          <w:rFonts w:ascii="仿宋_GB2312" w:eastAsia="仿宋_GB2312" w:hAnsi="仿宋_GB2312" w:cs="仿宋_GB2312" w:hint="eastAsia"/>
          <w:sz w:val="28"/>
          <w:szCs w:val="32"/>
        </w:rPr>
        <w:t>6</w:t>
      </w:r>
      <w:r>
        <w:rPr>
          <w:rFonts w:ascii="仿宋_GB2312" w:eastAsia="仿宋_GB2312" w:hAnsi="仿宋_GB2312" w:cs="仿宋_GB2312" w:hint="eastAsia"/>
          <w:sz w:val="28"/>
          <w:szCs w:val="32"/>
        </w:rPr>
        <w:t>个月；</w:t>
      </w:r>
    </w:p>
    <w:p w:rsidR="00872485" w:rsidRDefault="00F51A6F">
      <w:pPr>
        <w:ind w:firstLineChars="100" w:firstLine="280"/>
        <w:rPr>
          <w:rFonts w:ascii="仿宋_GB2312" w:eastAsia="仿宋_GB2312" w:hAnsi="仿宋_GB2312" w:cs="仿宋_GB2312"/>
          <w:sz w:val="28"/>
          <w:szCs w:val="32"/>
        </w:rPr>
      </w:pPr>
      <w:r>
        <w:rPr>
          <w:rFonts w:ascii="仿宋_GB2312" w:eastAsia="仿宋_GB2312" w:hAnsi="仿宋_GB2312" w:cs="仿宋_GB2312" w:hint="eastAsia"/>
          <w:sz w:val="28"/>
          <w:szCs w:val="32"/>
        </w:rPr>
        <w:t>（二）</w:t>
      </w:r>
      <w:r>
        <w:rPr>
          <w:rFonts w:ascii="仿宋_GB2312" w:eastAsia="仿宋_GB2312" w:hAnsi="仿宋_GB2312" w:cs="仿宋_GB2312"/>
          <w:sz w:val="28"/>
          <w:szCs w:val="32"/>
        </w:rPr>
        <w:t>EBSD</w:t>
      </w:r>
      <w:r>
        <w:rPr>
          <w:rFonts w:ascii="仿宋_GB2312" w:eastAsia="仿宋_GB2312" w:hAnsi="仿宋_GB2312" w:cs="仿宋_GB2312"/>
          <w:sz w:val="28"/>
          <w:szCs w:val="32"/>
        </w:rPr>
        <w:t>能谱</w:t>
      </w:r>
      <w:r>
        <w:rPr>
          <w:rFonts w:ascii="仿宋_GB2312" w:eastAsia="仿宋_GB2312" w:hAnsi="仿宋_GB2312" w:cs="仿宋_GB2312" w:hint="eastAsia"/>
          <w:sz w:val="28"/>
          <w:szCs w:val="32"/>
        </w:rPr>
        <w:t>技术要求：</w:t>
      </w:r>
    </w:p>
    <w:p w:rsidR="00872485" w:rsidRDefault="00F51A6F">
      <w:pPr>
        <w:pStyle w:val="af0"/>
        <w:spacing w:line="360" w:lineRule="auto"/>
        <w:ind w:firstLine="560"/>
        <w:rPr>
          <w:rFonts w:ascii="仿宋" w:eastAsia="仿宋" w:hAnsi="仿宋" w:cs="仿宋_GB2312"/>
          <w:sz w:val="28"/>
          <w:szCs w:val="28"/>
        </w:rPr>
      </w:pPr>
      <w:r>
        <w:rPr>
          <w:rFonts w:ascii="仿宋" w:eastAsia="仿宋" w:hAnsi="仿宋"/>
          <w:sz w:val="28"/>
          <w:szCs w:val="28"/>
        </w:rPr>
        <w:t>牛津仪器高分辨型</w:t>
      </w:r>
      <w:r>
        <w:rPr>
          <w:rFonts w:ascii="仿宋" w:eastAsia="仿宋" w:hAnsi="仿宋"/>
          <w:sz w:val="28"/>
          <w:szCs w:val="28"/>
        </w:rPr>
        <w:t>CMOS EBSD</w:t>
      </w:r>
      <w:r>
        <w:rPr>
          <w:rFonts w:ascii="仿宋" w:eastAsia="仿宋" w:hAnsi="仿宋"/>
          <w:sz w:val="28"/>
          <w:szCs w:val="28"/>
        </w:rPr>
        <w:t>（型号</w:t>
      </w:r>
      <w:r>
        <w:rPr>
          <w:rFonts w:ascii="仿宋" w:eastAsia="仿宋" w:hAnsi="仿宋"/>
          <w:sz w:val="28"/>
          <w:szCs w:val="28"/>
        </w:rPr>
        <w:t>C-Nano</w:t>
      </w:r>
      <w:r>
        <w:rPr>
          <w:rFonts w:ascii="仿宋" w:eastAsia="仿宋" w:hAnsi="仿宋" w:hint="eastAsia"/>
          <w:sz w:val="28"/>
          <w:szCs w:val="28"/>
        </w:rPr>
        <w:t>+</w:t>
      </w:r>
      <w:r>
        <w:rPr>
          <w:rFonts w:ascii="仿宋" w:eastAsia="仿宋" w:hAnsi="仿宋"/>
          <w:sz w:val="28"/>
          <w:szCs w:val="28"/>
        </w:rPr>
        <w:t>）</w:t>
      </w:r>
    </w:p>
    <w:p w:rsidR="00872485" w:rsidRDefault="00F51A6F">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 xml:space="preserve"> </w:t>
      </w:r>
      <w:r>
        <w:rPr>
          <w:rFonts w:ascii="仿宋" w:eastAsia="仿宋" w:hAnsi="仿宋"/>
          <w:sz w:val="28"/>
          <w:szCs w:val="28"/>
        </w:rPr>
        <w:t>详细技术指标</w:t>
      </w:r>
    </w:p>
    <w:p w:rsidR="00872485" w:rsidRDefault="00F51A6F">
      <w:pPr>
        <w:pStyle w:val="af0"/>
        <w:widowControl/>
        <w:autoSpaceDE w:val="0"/>
        <w:autoSpaceDN w:val="0"/>
        <w:adjustRightInd w:val="0"/>
        <w:snapToGrid w:val="0"/>
        <w:spacing w:line="360" w:lineRule="auto"/>
        <w:ind w:firstLine="560"/>
        <w:textAlignment w:val="baseline"/>
        <w:rPr>
          <w:rFonts w:ascii="仿宋" w:eastAsia="仿宋" w:hAnsi="仿宋"/>
          <w:sz w:val="28"/>
          <w:szCs w:val="28"/>
        </w:rPr>
      </w:pPr>
      <w:r>
        <w:rPr>
          <w:rFonts w:ascii="仿宋" w:eastAsia="仿宋" w:hAnsi="仿宋" w:hint="eastAsia"/>
          <w:sz w:val="28"/>
          <w:szCs w:val="28"/>
        </w:rPr>
        <w:t>1.1</w:t>
      </w:r>
      <w:r>
        <w:rPr>
          <w:rFonts w:ascii="仿宋" w:eastAsia="仿宋" w:hAnsi="仿宋"/>
          <w:sz w:val="28"/>
          <w:szCs w:val="28"/>
        </w:rPr>
        <w:t>高速低噪音</w:t>
      </w:r>
      <w:r>
        <w:rPr>
          <w:rFonts w:ascii="仿宋" w:eastAsia="仿宋" w:hAnsi="仿宋"/>
          <w:sz w:val="28"/>
          <w:szCs w:val="28"/>
        </w:rPr>
        <w:t>CMOS</w:t>
      </w:r>
      <w:r>
        <w:rPr>
          <w:rFonts w:ascii="仿宋" w:eastAsia="仿宋" w:hAnsi="仿宋"/>
          <w:sz w:val="28"/>
          <w:szCs w:val="28"/>
        </w:rPr>
        <w:t>相机，分辨率</w:t>
      </w:r>
      <w:r>
        <w:rPr>
          <w:rFonts w:ascii="仿宋" w:eastAsia="仿宋" w:hAnsi="仿宋"/>
          <w:sz w:val="28"/>
          <w:szCs w:val="28"/>
        </w:rPr>
        <w:t>1244*1024</w:t>
      </w:r>
      <w:r>
        <w:rPr>
          <w:rFonts w:ascii="仿宋" w:eastAsia="仿宋" w:hAnsi="仿宋"/>
          <w:sz w:val="28"/>
          <w:szCs w:val="28"/>
        </w:rPr>
        <w:t>，</w:t>
      </w:r>
      <w:bookmarkStart w:id="0" w:name="_Hlk40217900"/>
      <w:r>
        <w:rPr>
          <w:rFonts w:ascii="仿宋" w:eastAsia="仿宋" w:hAnsi="仿宋"/>
          <w:sz w:val="28"/>
          <w:szCs w:val="28"/>
        </w:rPr>
        <w:t>并能够与各主流型号的电镜良好配合</w:t>
      </w:r>
      <w:bookmarkEnd w:id="0"/>
      <w:r>
        <w:rPr>
          <w:rFonts w:ascii="仿宋" w:eastAsia="仿宋" w:hAnsi="仿宋"/>
          <w:sz w:val="28"/>
          <w:szCs w:val="28"/>
        </w:rPr>
        <w:t>；</w:t>
      </w:r>
    </w:p>
    <w:p w:rsidR="00872485" w:rsidRDefault="00F51A6F">
      <w:pPr>
        <w:pStyle w:val="af0"/>
        <w:widowControl/>
        <w:autoSpaceDE w:val="0"/>
        <w:autoSpaceDN w:val="0"/>
        <w:adjustRightInd w:val="0"/>
        <w:snapToGrid w:val="0"/>
        <w:spacing w:line="360" w:lineRule="auto"/>
        <w:ind w:leftChars="266" w:left="559" w:firstLineChars="0" w:firstLine="0"/>
        <w:textAlignment w:val="baseline"/>
        <w:rPr>
          <w:rFonts w:ascii="仿宋" w:eastAsia="仿宋" w:hAnsi="仿宋"/>
          <w:sz w:val="28"/>
          <w:szCs w:val="28"/>
        </w:rPr>
      </w:pPr>
      <w:r>
        <w:rPr>
          <w:rFonts w:ascii="仿宋" w:eastAsia="仿宋" w:hAnsi="仿宋" w:hint="eastAsia"/>
          <w:sz w:val="28"/>
          <w:szCs w:val="28"/>
        </w:rPr>
        <w:t>1.2</w:t>
      </w:r>
      <w:r>
        <w:rPr>
          <w:rFonts w:ascii="仿宋" w:eastAsia="仿宋" w:hAnsi="仿宋"/>
          <w:sz w:val="28"/>
          <w:szCs w:val="28"/>
        </w:rPr>
        <w:t>EBSD</w:t>
      </w:r>
      <w:r>
        <w:rPr>
          <w:rFonts w:ascii="仿宋" w:eastAsia="仿宋" w:hAnsi="仿宋"/>
          <w:sz w:val="28"/>
          <w:szCs w:val="28"/>
        </w:rPr>
        <w:t>在线解析最高标定速度</w:t>
      </w:r>
      <w:r>
        <w:rPr>
          <w:rFonts w:ascii="仿宋" w:eastAsia="仿宋" w:hAnsi="仿宋"/>
          <w:sz w:val="28"/>
          <w:szCs w:val="28"/>
        </w:rPr>
        <w:t>600pps</w:t>
      </w:r>
      <w:r>
        <w:rPr>
          <w:rFonts w:ascii="仿宋" w:eastAsia="仿宋" w:hAnsi="仿宋"/>
          <w:sz w:val="28"/>
          <w:szCs w:val="28"/>
        </w:rPr>
        <w:t>，，此时花样分辨率仍能保持为</w:t>
      </w:r>
      <w:r>
        <w:rPr>
          <w:rFonts w:ascii="仿宋" w:eastAsia="仿宋" w:hAnsi="仿宋"/>
          <w:sz w:val="28"/>
          <w:szCs w:val="28"/>
        </w:rPr>
        <w:t>312*256</w:t>
      </w:r>
      <w:r>
        <w:rPr>
          <w:rFonts w:ascii="仿宋" w:eastAsia="仿宋" w:hAnsi="仿宋" w:hint="eastAsia"/>
          <w:sz w:val="28"/>
          <w:szCs w:val="28"/>
        </w:rPr>
        <w:t>；</w:t>
      </w:r>
      <w:r>
        <w:rPr>
          <w:rFonts w:ascii="仿宋" w:eastAsia="仿宋" w:hAnsi="仿宋" w:hint="eastAsia"/>
          <w:sz w:val="28"/>
          <w:szCs w:val="28"/>
        </w:rPr>
        <w:t>1.3</w:t>
      </w:r>
      <w:r>
        <w:rPr>
          <w:rFonts w:ascii="仿宋" w:eastAsia="仿宋" w:hAnsi="仿宋"/>
          <w:sz w:val="28"/>
          <w:szCs w:val="28"/>
        </w:rPr>
        <w:t>取向精度高达</w:t>
      </w:r>
      <w:r>
        <w:rPr>
          <w:rFonts w:ascii="仿宋" w:eastAsia="仿宋" w:hAnsi="仿宋"/>
          <w:sz w:val="28"/>
          <w:szCs w:val="28"/>
        </w:rPr>
        <w:t>0.05</w:t>
      </w:r>
      <w:r>
        <w:rPr>
          <w:rFonts w:ascii="仿宋" w:eastAsia="仿宋" w:hAnsi="仿宋"/>
          <w:sz w:val="28"/>
          <w:szCs w:val="28"/>
        </w:rPr>
        <w:t>度；</w:t>
      </w:r>
    </w:p>
    <w:p w:rsidR="00872485" w:rsidRDefault="00F51A6F">
      <w:pPr>
        <w:pStyle w:val="af0"/>
        <w:widowControl/>
        <w:autoSpaceDE w:val="0"/>
        <w:autoSpaceDN w:val="0"/>
        <w:adjustRightInd w:val="0"/>
        <w:snapToGrid w:val="0"/>
        <w:spacing w:line="360" w:lineRule="auto"/>
        <w:ind w:firstLine="560"/>
        <w:textAlignment w:val="baseline"/>
        <w:rPr>
          <w:rFonts w:ascii="仿宋" w:eastAsia="仿宋" w:hAnsi="仿宋"/>
          <w:sz w:val="28"/>
          <w:szCs w:val="28"/>
        </w:rPr>
      </w:pPr>
      <w:r>
        <w:rPr>
          <w:rFonts w:ascii="仿宋" w:eastAsia="仿宋" w:hAnsi="仿宋" w:hint="eastAsia"/>
          <w:sz w:val="28"/>
          <w:szCs w:val="28"/>
        </w:rPr>
        <w:t>1.4</w:t>
      </w:r>
      <w:r>
        <w:rPr>
          <w:rFonts w:ascii="仿宋" w:eastAsia="仿宋" w:hAnsi="仿宋"/>
          <w:sz w:val="28"/>
          <w:szCs w:val="28"/>
        </w:rPr>
        <w:t>采用专门定制的光纤传导系统，光通量远大于透镜模组，特别适合弱信号分析；</w:t>
      </w:r>
      <w:bookmarkStart w:id="1" w:name="_Hlk99547404"/>
    </w:p>
    <w:p w:rsidR="00872485" w:rsidRDefault="00F51A6F">
      <w:pPr>
        <w:pStyle w:val="af0"/>
        <w:widowControl/>
        <w:autoSpaceDE w:val="0"/>
        <w:autoSpaceDN w:val="0"/>
        <w:adjustRightInd w:val="0"/>
        <w:snapToGrid w:val="0"/>
        <w:spacing w:line="360" w:lineRule="auto"/>
        <w:ind w:firstLine="560"/>
        <w:textAlignment w:val="baseline"/>
        <w:rPr>
          <w:rFonts w:ascii="仿宋" w:eastAsia="仿宋" w:hAnsi="仿宋"/>
          <w:sz w:val="28"/>
          <w:szCs w:val="28"/>
        </w:rPr>
      </w:pPr>
      <w:r>
        <w:rPr>
          <w:rFonts w:ascii="仿宋" w:eastAsia="仿宋" w:hAnsi="仿宋" w:hint="eastAsia"/>
          <w:sz w:val="28"/>
          <w:szCs w:val="28"/>
        </w:rPr>
        <w:t>1.5</w:t>
      </w:r>
      <w:r>
        <w:rPr>
          <w:rFonts w:ascii="仿宋" w:eastAsia="仿宋" w:hAnsi="仿宋"/>
          <w:sz w:val="28"/>
          <w:szCs w:val="28"/>
        </w:rPr>
        <w:t>采用主动式防碰撞传感器设计，在碰撞发生前探测器自动预警并后撤，起到保护</w:t>
      </w:r>
      <w:r>
        <w:rPr>
          <w:rFonts w:ascii="仿宋" w:eastAsia="仿宋" w:hAnsi="仿宋"/>
          <w:sz w:val="28"/>
          <w:szCs w:val="28"/>
        </w:rPr>
        <w:t>EBSD</w:t>
      </w:r>
      <w:r>
        <w:rPr>
          <w:rFonts w:ascii="仿宋" w:eastAsia="仿宋" w:hAnsi="仿宋"/>
          <w:sz w:val="28"/>
          <w:szCs w:val="28"/>
        </w:rPr>
        <w:t>作用；</w:t>
      </w:r>
      <w:bookmarkEnd w:id="1"/>
    </w:p>
    <w:p w:rsidR="00872485" w:rsidRDefault="00F51A6F">
      <w:pPr>
        <w:pStyle w:val="af0"/>
        <w:widowControl/>
        <w:autoSpaceDE w:val="0"/>
        <w:autoSpaceDN w:val="0"/>
        <w:adjustRightInd w:val="0"/>
        <w:snapToGrid w:val="0"/>
        <w:spacing w:line="360" w:lineRule="auto"/>
        <w:ind w:firstLine="560"/>
        <w:textAlignment w:val="baseline"/>
        <w:rPr>
          <w:rFonts w:ascii="仿宋" w:eastAsia="仿宋" w:hAnsi="仿宋"/>
          <w:sz w:val="28"/>
          <w:szCs w:val="28"/>
        </w:rPr>
      </w:pPr>
      <w:r>
        <w:rPr>
          <w:rFonts w:ascii="仿宋" w:eastAsia="仿宋" w:hAnsi="仿宋" w:hint="eastAsia"/>
          <w:sz w:val="28"/>
          <w:szCs w:val="28"/>
        </w:rPr>
        <w:t>1.6</w:t>
      </w:r>
      <w:r>
        <w:rPr>
          <w:rFonts w:ascii="仿宋" w:eastAsia="仿宋" w:hAnsi="仿宋"/>
          <w:sz w:val="28"/>
          <w:szCs w:val="28"/>
        </w:rPr>
        <w:t>探测器插入退出，最快速度：</w:t>
      </w:r>
      <w:r>
        <w:rPr>
          <w:rFonts w:ascii="仿宋" w:eastAsia="仿宋" w:hAnsi="仿宋"/>
          <w:sz w:val="28"/>
          <w:szCs w:val="28"/>
        </w:rPr>
        <w:t>15mm/s</w:t>
      </w:r>
      <w:r>
        <w:rPr>
          <w:rFonts w:ascii="仿宋" w:eastAsia="仿宋" w:hAnsi="仿宋"/>
          <w:sz w:val="28"/>
          <w:szCs w:val="28"/>
        </w:rPr>
        <w:t>，精度：优于</w:t>
      </w:r>
      <w:r>
        <w:rPr>
          <w:rFonts w:ascii="仿宋" w:eastAsia="仿宋" w:hAnsi="仿宋"/>
          <w:sz w:val="28"/>
          <w:szCs w:val="28"/>
        </w:rPr>
        <w:t>10μm</w:t>
      </w:r>
      <w:r>
        <w:rPr>
          <w:rFonts w:ascii="仿宋" w:eastAsia="仿宋" w:hAnsi="仿宋"/>
          <w:sz w:val="28"/>
          <w:szCs w:val="28"/>
        </w:rPr>
        <w:t>；</w:t>
      </w:r>
    </w:p>
    <w:p w:rsidR="00872485" w:rsidRDefault="00F51A6F">
      <w:pPr>
        <w:pStyle w:val="af0"/>
        <w:widowControl/>
        <w:autoSpaceDE w:val="0"/>
        <w:autoSpaceDN w:val="0"/>
        <w:adjustRightInd w:val="0"/>
        <w:snapToGrid w:val="0"/>
        <w:spacing w:line="360" w:lineRule="auto"/>
        <w:ind w:firstLine="560"/>
        <w:textAlignment w:val="baseline"/>
        <w:rPr>
          <w:rFonts w:ascii="仿宋" w:eastAsia="仿宋" w:hAnsi="仿宋"/>
          <w:sz w:val="28"/>
          <w:szCs w:val="28"/>
        </w:rPr>
      </w:pPr>
      <w:r>
        <w:rPr>
          <w:rFonts w:ascii="仿宋" w:eastAsia="仿宋" w:hAnsi="仿宋" w:hint="eastAsia"/>
          <w:sz w:val="28"/>
          <w:szCs w:val="28"/>
        </w:rPr>
        <w:lastRenderedPageBreak/>
        <w:t>1.7</w:t>
      </w:r>
      <w:r>
        <w:rPr>
          <w:rFonts w:ascii="仿宋" w:eastAsia="仿宋" w:hAnsi="仿宋"/>
          <w:sz w:val="28"/>
          <w:szCs w:val="28"/>
        </w:rPr>
        <w:t>软件配置</w:t>
      </w:r>
    </w:p>
    <w:p w:rsidR="00872485" w:rsidRDefault="00F51A6F">
      <w:pPr>
        <w:snapToGrid w:val="0"/>
        <w:spacing w:line="360" w:lineRule="auto"/>
        <w:ind w:leftChars="266" w:left="699" w:hangingChars="50" w:hanging="140"/>
        <w:rPr>
          <w:rFonts w:ascii="仿宋" w:eastAsia="仿宋" w:hAnsi="仿宋"/>
          <w:sz w:val="28"/>
          <w:szCs w:val="28"/>
        </w:rPr>
      </w:pPr>
      <w:bookmarkStart w:id="2" w:name="_Hlk99547453"/>
      <w:r>
        <w:rPr>
          <w:rFonts w:ascii="仿宋" w:eastAsia="仿宋" w:hAnsi="仿宋"/>
          <w:sz w:val="28"/>
          <w:szCs w:val="28"/>
        </w:rPr>
        <w:t xml:space="preserve">1.7.1 </w:t>
      </w:r>
      <w:r>
        <w:rPr>
          <w:rFonts w:ascii="仿宋" w:eastAsia="仿宋" w:hAnsi="仿宋"/>
          <w:sz w:val="28"/>
          <w:szCs w:val="28"/>
        </w:rPr>
        <w:t>操作软件采用多任务设计，可以同时并行数个任务，并支持分屏显示及</w:t>
      </w:r>
    </w:p>
    <w:p w:rsidR="00872485" w:rsidRDefault="00F51A6F">
      <w:pPr>
        <w:snapToGrid w:val="0"/>
        <w:spacing w:line="360" w:lineRule="auto"/>
        <w:rPr>
          <w:rFonts w:ascii="仿宋" w:eastAsia="仿宋" w:hAnsi="仿宋"/>
          <w:sz w:val="28"/>
          <w:szCs w:val="28"/>
        </w:rPr>
      </w:pPr>
      <w:r>
        <w:rPr>
          <w:rFonts w:ascii="仿宋" w:eastAsia="仿宋" w:hAnsi="仿宋"/>
          <w:sz w:val="28"/>
          <w:szCs w:val="28"/>
        </w:rPr>
        <w:t>远程控制</w:t>
      </w:r>
      <w:r>
        <w:rPr>
          <w:rFonts w:ascii="仿宋" w:eastAsia="仿宋" w:hAnsi="仿宋" w:hint="eastAsia"/>
          <w:sz w:val="28"/>
          <w:szCs w:val="28"/>
        </w:rPr>
        <w:t>；</w:t>
      </w:r>
    </w:p>
    <w:p w:rsidR="00872485" w:rsidRDefault="00F51A6F">
      <w:pPr>
        <w:snapToGrid w:val="0"/>
        <w:spacing w:line="360" w:lineRule="auto"/>
        <w:ind w:leftChars="266" w:left="699" w:hangingChars="50" w:hanging="140"/>
        <w:rPr>
          <w:rFonts w:ascii="仿宋" w:eastAsia="仿宋" w:hAnsi="仿宋"/>
          <w:sz w:val="28"/>
          <w:szCs w:val="28"/>
        </w:rPr>
      </w:pPr>
      <w:r>
        <w:rPr>
          <w:rFonts w:ascii="仿宋" w:eastAsia="仿宋" w:hAnsi="仿宋"/>
          <w:sz w:val="28"/>
          <w:szCs w:val="28"/>
        </w:rPr>
        <w:t xml:space="preserve">1.7.2 </w:t>
      </w:r>
      <w:r>
        <w:rPr>
          <w:rFonts w:ascii="仿宋" w:eastAsia="仿宋" w:hAnsi="仿宋"/>
          <w:sz w:val="28"/>
          <w:szCs w:val="28"/>
        </w:rPr>
        <w:t>操作软件完全与能谱仪软件一体化，可根据能谱数据对</w:t>
      </w:r>
      <w:r>
        <w:rPr>
          <w:rFonts w:ascii="仿宋" w:eastAsia="仿宋" w:hAnsi="仿宋"/>
          <w:sz w:val="28"/>
          <w:szCs w:val="28"/>
        </w:rPr>
        <w:t>EBSD</w:t>
      </w:r>
      <w:r>
        <w:rPr>
          <w:rFonts w:ascii="仿宋" w:eastAsia="仿宋" w:hAnsi="仿宋"/>
          <w:sz w:val="28"/>
          <w:szCs w:val="28"/>
        </w:rPr>
        <w:t>花样进行预</w:t>
      </w:r>
    </w:p>
    <w:p w:rsidR="00872485" w:rsidRDefault="00F51A6F">
      <w:pPr>
        <w:snapToGrid w:val="0"/>
        <w:spacing w:line="360" w:lineRule="auto"/>
        <w:rPr>
          <w:rFonts w:ascii="仿宋" w:eastAsia="仿宋" w:hAnsi="仿宋"/>
          <w:sz w:val="28"/>
          <w:szCs w:val="28"/>
        </w:rPr>
      </w:pPr>
      <w:r>
        <w:rPr>
          <w:rFonts w:ascii="仿宋" w:eastAsia="仿宋" w:hAnsi="仿宋"/>
          <w:sz w:val="28"/>
          <w:szCs w:val="28"/>
        </w:rPr>
        <w:t>过滤，实现对未知相的相鉴定，实现能谱</w:t>
      </w:r>
      <w:r>
        <w:rPr>
          <w:rFonts w:ascii="仿宋" w:eastAsia="仿宋" w:hAnsi="仿宋"/>
          <w:sz w:val="28"/>
          <w:szCs w:val="28"/>
        </w:rPr>
        <w:t>EBSD</w:t>
      </w:r>
      <w:r>
        <w:rPr>
          <w:rFonts w:ascii="仿宋" w:eastAsia="仿宋" w:hAnsi="仿宋"/>
          <w:sz w:val="28"/>
          <w:szCs w:val="28"/>
        </w:rPr>
        <w:t>同时联机分析且不降速</w:t>
      </w:r>
      <w:r>
        <w:rPr>
          <w:rFonts w:ascii="仿宋" w:eastAsia="仿宋" w:hAnsi="仿宋"/>
          <w:sz w:val="28"/>
          <w:szCs w:val="28"/>
        </w:rPr>
        <w:t>；</w:t>
      </w:r>
    </w:p>
    <w:p w:rsidR="00872485" w:rsidRDefault="00F51A6F">
      <w:pPr>
        <w:snapToGrid w:val="0"/>
        <w:spacing w:line="360" w:lineRule="auto"/>
        <w:ind w:leftChars="266" w:left="699" w:hangingChars="50" w:hanging="140"/>
        <w:rPr>
          <w:rFonts w:ascii="仿宋" w:eastAsia="仿宋" w:hAnsi="仿宋"/>
          <w:sz w:val="28"/>
          <w:szCs w:val="28"/>
        </w:rPr>
      </w:pPr>
      <w:r>
        <w:rPr>
          <w:rFonts w:ascii="仿宋" w:eastAsia="仿宋" w:hAnsi="仿宋"/>
          <w:sz w:val="28"/>
          <w:szCs w:val="28"/>
        </w:rPr>
        <w:t xml:space="preserve">1.7.3 </w:t>
      </w:r>
      <w:r>
        <w:rPr>
          <w:rFonts w:ascii="仿宋" w:eastAsia="仿宋" w:hAnsi="仿宋"/>
          <w:sz w:val="28"/>
          <w:szCs w:val="28"/>
        </w:rPr>
        <w:t>电子图像分辨率高达</w:t>
      </w:r>
      <w:r>
        <w:rPr>
          <w:rFonts w:ascii="仿宋" w:eastAsia="仿宋" w:hAnsi="仿宋"/>
          <w:sz w:val="28"/>
          <w:szCs w:val="28"/>
        </w:rPr>
        <w:t>8192*8192</w:t>
      </w:r>
      <w:r>
        <w:rPr>
          <w:rFonts w:ascii="仿宋" w:eastAsia="仿宋" w:hAnsi="仿宋"/>
          <w:sz w:val="28"/>
          <w:szCs w:val="28"/>
        </w:rPr>
        <w:t>，</w:t>
      </w:r>
      <w:r>
        <w:rPr>
          <w:rFonts w:ascii="仿宋" w:eastAsia="仿宋" w:hAnsi="仿宋"/>
          <w:sz w:val="28"/>
          <w:szCs w:val="28"/>
        </w:rPr>
        <w:t>EBSD</w:t>
      </w:r>
      <w:r>
        <w:rPr>
          <w:rFonts w:ascii="仿宋" w:eastAsia="仿宋" w:hAnsi="仿宋"/>
          <w:sz w:val="28"/>
          <w:szCs w:val="28"/>
        </w:rPr>
        <w:t>面分布图分辨率高达</w:t>
      </w:r>
      <w:r>
        <w:rPr>
          <w:rFonts w:ascii="仿宋" w:eastAsia="仿宋" w:hAnsi="仿宋"/>
          <w:sz w:val="28"/>
          <w:szCs w:val="28"/>
        </w:rPr>
        <w:t>4096*4096</w:t>
      </w:r>
      <w:r>
        <w:rPr>
          <w:rFonts w:ascii="仿宋" w:eastAsia="仿宋" w:hAnsi="仿宋" w:hint="eastAsia"/>
          <w:sz w:val="28"/>
          <w:szCs w:val="28"/>
        </w:rPr>
        <w:t>；</w:t>
      </w:r>
    </w:p>
    <w:p w:rsidR="00872485" w:rsidRDefault="00F51A6F">
      <w:pPr>
        <w:snapToGrid w:val="0"/>
        <w:spacing w:line="360" w:lineRule="auto"/>
        <w:ind w:leftChars="266" w:left="699" w:hangingChars="50" w:hanging="140"/>
        <w:rPr>
          <w:rFonts w:ascii="仿宋" w:eastAsia="仿宋" w:hAnsi="仿宋" w:cs="Segoe UI Symbol"/>
          <w:sz w:val="28"/>
          <w:szCs w:val="28"/>
        </w:rPr>
      </w:pPr>
      <w:r>
        <w:rPr>
          <w:rFonts w:ascii="仿宋" w:eastAsia="仿宋" w:hAnsi="仿宋"/>
          <w:sz w:val="28"/>
          <w:szCs w:val="28"/>
        </w:rPr>
        <w:t xml:space="preserve">1.7.4 </w:t>
      </w:r>
      <w:r>
        <w:rPr>
          <w:rFonts w:ascii="仿宋" w:eastAsia="仿宋" w:hAnsi="仿宋" w:cs="Segoe UI Symbol" w:hint="eastAsia"/>
          <w:sz w:val="28"/>
          <w:szCs w:val="28"/>
        </w:rPr>
        <w:t>动态自动背景扣除技术，探测器参数自动优化。切换样品、更换分析位</w:t>
      </w:r>
    </w:p>
    <w:p w:rsidR="00872485" w:rsidRDefault="00F51A6F">
      <w:pPr>
        <w:snapToGrid w:val="0"/>
        <w:spacing w:line="360" w:lineRule="auto"/>
        <w:rPr>
          <w:rFonts w:ascii="仿宋" w:eastAsia="仿宋" w:hAnsi="仿宋"/>
          <w:sz w:val="28"/>
          <w:szCs w:val="28"/>
        </w:rPr>
      </w:pPr>
      <w:r>
        <w:rPr>
          <w:rFonts w:ascii="仿宋" w:eastAsia="仿宋" w:hAnsi="仿宋" w:cs="Segoe UI Symbol" w:hint="eastAsia"/>
          <w:sz w:val="28"/>
          <w:szCs w:val="28"/>
        </w:rPr>
        <w:t>置、以及</w:t>
      </w:r>
      <w:r>
        <w:rPr>
          <w:rFonts w:ascii="仿宋" w:eastAsia="仿宋" w:hAnsi="仿宋" w:cs="Segoe UI Symbol" w:hint="eastAsia"/>
          <w:sz w:val="28"/>
          <w:szCs w:val="28"/>
        </w:rPr>
        <w:t>EBSD</w:t>
      </w:r>
      <w:r>
        <w:rPr>
          <w:rFonts w:ascii="仿宋" w:eastAsia="仿宋" w:hAnsi="仿宋" w:cs="Segoe UI Symbol" w:hint="eastAsia"/>
          <w:sz w:val="28"/>
          <w:szCs w:val="28"/>
        </w:rPr>
        <w:t>探测器伸缩、倾转后均无需重新扣除动态背景或重新优化；</w:t>
      </w:r>
    </w:p>
    <w:p w:rsidR="00872485" w:rsidRDefault="00F51A6F">
      <w:pPr>
        <w:snapToGrid w:val="0"/>
        <w:spacing w:line="360" w:lineRule="auto"/>
        <w:ind w:leftChars="266" w:left="699" w:hangingChars="50" w:hanging="140"/>
        <w:rPr>
          <w:rFonts w:ascii="仿宋" w:eastAsia="仿宋" w:hAnsi="仿宋"/>
          <w:sz w:val="28"/>
          <w:szCs w:val="28"/>
        </w:rPr>
      </w:pPr>
      <w:r>
        <w:rPr>
          <w:rFonts w:ascii="仿宋" w:eastAsia="仿宋" w:hAnsi="仿宋"/>
          <w:sz w:val="28"/>
          <w:szCs w:val="28"/>
        </w:rPr>
        <w:t xml:space="preserve">1.7.5 </w:t>
      </w:r>
      <w:r>
        <w:rPr>
          <w:rFonts w:ascii="仿宋" w:eastAsia="仿宋" w:hAnsi="仿宋"/>
          <w:sz w:val="28"/>
          <w:szCs w:val="28"/>
        </w:rPr>
        <w:t>能对所有对称性（从三斜到立方）晶体材料的</w:t>
      </w:r>
      <w:r>
        <w:rPr>
          <w:rFonts w:ascii="仿宋" w:eastAsia="仿宋" w:hAnsi="仿宋"/>
          <w:sz w:val="28"/>
          <w:szCs w:val="28"/>
        </w:rPr>
        <w:t>EBSP</w:t>
      </w:r>
      <w:r>
        <w:rPr>
          <w:rFonts w:ascii="仿宋" w:eastAsia="仿宋" w:hAnsi="仿宋"/>
          <w:sz w:val="28"/>
          <w:szCs w:val="28"/>
        </w:rPr>
        <w:t>花样进行自动化的标</w:t>
      </w:r>
    </w:p>
    <w:p w:rsidR="00872485" w:rsidRDefault="00F51A6F">
      <w:pPr>
        <w:snapToGrid w:val="0"/>
        <w:spacing w:line="360" w:lineRule="auto"/>
        <w:rPr>
          <w:rFonts w:ascii="仿宋" w:eastAsia="仿宋" w:hAnsi="仿宋"/>
          <w:sz w:val="28"/>
          <w:szCs w:val="28"/>
        </w:rPr>
      </w:pPr>
      <w:r>
        <w:rPr>
          <w:rFonts w:ascii="仿宋" w:eastAsia="仿宋" w:hAnsi="仿宋"/>
          <w:sz w:val="28"/>
          <w:szCs w:val="28"/>
        </w:rPr>
        <w:t>定，且各相的反射面可以独立选择，</w:t>
      </w:r>
      <w:r>
        <w:rPr>
          <w:rFonts w:ascii="仿宋" w:eastAsia="仿宋" w:hAnsi="仿宋" w:hint="eastAsia"/>
          <w:sz w:val="28"/>
          <w:szCs w:val="28"/>
        </w:rPr>
        <w:t>可利用</w:t>
      </w:r>
      <w:r>
        <w:rPr>
          <w:rFonts w:ascii="仿宋" w:eastAsia="仿宋" w:hAnsi="仿宋"/>
          <w:sz w:val="28"/>
          <w:szCs w:val="28"/>
        </w:rPr>
        <w:t>衍射带边缘</w:t>
      </w:r>
      <w:r>
        <w:rPr>
          <w:rFonts w:ascii="仿宋" w:eastAsia="仿宋" w:hAnsi="仿宋" w:hint="eastAsia"/>
          <w:sz w:val="28"/>
          <w:szCs w:val="28"/>
        </w:rPr>
        <w:t>或</w:t>
      </w:r>
      <w:r>
        <w:rPr>
          <w:rFonts w:ascii="仿宋" w:eastAsia="仿宋" w:hAnsi="仿宋"/>
          <w:sz w:val="28"/>
          <w:szCs w:val="28"/>
        </w:rPr>
        <w:t>中间进行</w:t>
      </w:r>
      <w:r>
        <w:rPr>
          <w:rFonts w:ascii="仿宋" w:eastAsia="仿宋" w:hAnsi="仿宋" w:hint="eastAsia"/>
          <w:sz w:val="28"/>
          <w:szCs w:val="28"/>
        </w:rPr>
        <w:t>识别。可识别菊池带宽度以区分晶体结构相似的相。</w:t>
      </w:r>
    </w:p>
    <w:p w:rsidR="00872485" w:rsidRDefault="00F51A6F">
      <w:pPr>
        <w:snapToGrid w:val="0"/>
        <w:spacing w:line="360" w:lineRule="auto"/>
        <w:ind w:leftChars="266" w:left="699" w:hangingChars="50" w:hanging="140"/>
        <w:rPr>
          <w:rFonts w:ascii="仿宋" w:eastAsia="仿宋" w:hAnsi="仿宋"/>
          <w:sz w:val="28"/>
          <w:szCs w:val="28"/>
        </w:rPr>
      </w:pPr>
      <w:r>
        <w:rPr>
          <w:rFonts w:ascii="仿宋" w:eastAsia="仿宋" w:hAnsi="仿宋"/>
          <w:sz w:val="28"/>
          <w:szCs w:val="28"/>
        </w:rPr>
        <w:t xml:space="preserve">1.7.6 </w:t>
      </w:r>
      <w:r>
        <w:rPr>
          <w:rFonts w:ascii="仿宋" w:eastAsia="仿宋" w:hAnsi="仿宋"/>
          <w:sz w:val="28"/>
          <w:szCs w:val="28"/>
        </w:rPr>
        <w:t>配置</w:t>
      </w:r>
      <w:r>
        <w:rPr>
          <w:rFonts w:ascii="仿宋" w:eastAsia="仿宋" w:hAnsi="仿宋"/>
          <w:sz w:val="28"/>
          <w:szCs w:val="28"/>
        </w:rPr>
        <w:t>HKL</w:t>
      </w:r>
      <w:r>
        <w:rPr>
          <w:rFonts w:ascii="仿宋" w:eastAsia="仿宋" w:hAnsi="仿宋"/>
          <w:sz w:val="28"/>
          <w:szCs w:val="28"/>
        </w:rPr>
        <w:t>及</w:t>
      </w:r>
      <w:r>
        <w:rPr>
          <w:rFonts w:ascii="仿宋" w:eastAsia="仿宋" w:hAnsi="仿宋"/>
          <w:sz w:val="28"/>
          <w:szCs w:val="28"/>
        </w:rPr>
        <w:t>ICSD</w:t>
      </w:r>
      <w:r>
        <w:rPr>
          <w:rFonts w:ascii="仿宋" w:eastAsia="仿宋" w:hAnsi="仿宋"/>
          <w:sz w:val="28"/>
          <w:szCs w:val="28"/>
        </w:rPr>
        <w:t>海量晶体学数据库，数据容量不小于</w:t>
      </w:r>
      <w:r>
        <w:rPr>
          <w:rFonts w:ascii="仿宋" w:eastAsia="仿宋" w:hAnsi="仿宋"/>
          <w:sz w:val="28"/>
          <w:szCs w:val="28"/>
        </w:rPr>
        <w:t>5</w:t>
      </w:r>
      <w:r>
        <w:rPr>
          <w:rFonts w:ascii="仿宋" w:eastAsia="仿宋" w:hAnsi="仿宋"/>
          <w:sz w:val="28"/>
          <w:szCs w:val="28"/>
        </w:rPr>
        <w:t>万种；</w:t>
      </w:r>
    </w:p>
    <w:p w:rsidR="00872485" w:rsidRDefault="00F51A6F">
      <w:pPr>
        <w:snapToGrid w:val="0"/>
        <w:spacing w:line="360" w:lineRule="auto"/>
        <w:ind w:leftChars="266" w:left="699" w:hangingChars="50" w:hanging="140"/>
        <w:rPr>
          <w:rFonts w:ascii="仿宋" w:eastAsia="仿宋" w:hAnsi="仿宋"/>
          <w:sz w:val="28"/>
          <w:szCs w:val="28"/>
        </w:rPr>
      </w:pPr>
      <w:r>
        <w:rPr>
          <w:rFonts w:ascii="仿宋" w:eastAsia="仿宋" w:hAnsi="仿宋"/>
          <w:sz w:val="28"/>
          <w:szCs w:val="28"/>
        </w:rPr>
        <w:t xml:space="preserve">1.7.7 </w:t>
      </w:r>
      <w:r>
        <w:rPr>
          <w:rFonts w:ascii="仿宋" w:eastAsia="仿宋" w:hAnsi="仿宋"/>
          <w:sz w:val="28"/>
          <w:szCs w:val="28"/>
        </w:rPr>
        <w:t>采用最优化的</w:t>
      </w:r>
      <w:r>
        <w:rPr>
          <w:rFonts w:ascii="仿宋" w:eastAsia="仿宋" w:hAnsi="仿宋"/>
          <w:sz w:val="28"/>
          <w:szCs w:val="28"/>
        </w:rPr>
        <w:t>Hough</w:t>
      </w:r>
      <w:r>
        <w:rPr>
          <w:rFonts w:ascii="仿宋" w:eastAsia="仿宋" w:hAnsi="仿宋"/>
          <w:sz w:val="28"/>
          <w:szCs w:val="28"/>
        </w:rPr>
        <w:t>变换，多条带标定方法（最多可以用</w:t>
      </w:r>
      <w:r>
        <w:rPr>
          <w:rFonts w:ascii="仿宋" w:eastAsia="仿宋" w:hAnsi="仿宋"/>
          <w:sz w:val="28"/>
          <w:szCs w:val="28"/>
        </w:rPr>
        <w:t>12</w:t>
      </w:r>
      <w:r>
        <w:rPr>
          <w:rFonts w:ascii="仿宋" w:eastAsia="仿宋" w:hAnsi="仿宋"/>
          <w:sz w:val="28"/>
          <w:szCs w:val="28"/>
        </w:rPr>
        <w:t>条菊池带进</w:t>
      </w:r>
    </w:p>
    <w:p w:rsidR="00872485" w:rsidRDefault="00F51A6F">
      <w:pPr>
        <w:snapToGrid w:val="0"/>
        <w:spacing w:line="360" w:lineRule="auto"/>
        <w:rPr>
          <w:rFonts w:ascii="仿宋" w:eastAsia="仿宋" w:hAnsi="仿宋"/>
          <w:sz w:val="28"/>
          <w:szCs w:val="28"/>
        </w:rPr>
      </w:pPr>
      <w:r>
        <w:rPr>
          <w:rFonts w:ascii="仿宋" w:eastAsia="仿宋" w:hAnsi="仿宋"/>
          <w:sz w:val="28"/>
          <w:szCs w:val="28"/>
        </w:rPr>
        <w:t>行标定），根据平均角度偏差</w:t>
      </w:r>
      <w:r>
        <w:rPr>
          <w:rFonts w:ascii="仿宋" w:eastAsia="仿宋" w:hAnsi="仿宋"/>
          <w:sz w:val="28"/>
          <w:szCs w:val="28"/>
        </w:rPr>
        <w:t>MAD</w:t>
      </w:r>
      <w:r>
        <w:rPr>
          <w:rFonts w:ascii="仿宋" w:eastAsia="仿宋" w:hAnsi="仿宋" w:hint="eastAsia"/>
          <w:sz w:val="28"/>
          <w:szCs w:val="28"/>
        </w:rPr>
        <w:t>等</w:t>
      </w:r>
      <w:r>
        <w:rPr>
          <w:rFonts w:ascii="仿宋" w:eastAsia="仿宋" w:hAnsi="仿宋"/>
          <w:sz w:val="28"/>
          <w:szCs w:val="28"/>
        </w:rPr>
        <w:t>进行完全自动化的菊池带识别和花样标定</w:t>
      </w:r>
      <w:r>
        <w:rPr>
          <w:rFonts w:ascii="仿宋" w:eastAsia="仿宋" w:hAnsi="仿宋" w:hint="eastAsia"/>
          <w:sz w:val="28"/>
          <w:szCs w:val="28"/>
        </w:rPr>
        <w:t>；</w:t>
      </w:r>
    </w:p>
    <w:p w:rsidR="00872485" w:rsidRDefault="00F51A6F">
      <w:pPr>
        <w:snapToGrid w:val="0"/>
        <w:spacing w:line="360" w:lineRule="auto"/>
        <w:ind w:leftChars="266" w:left="699" w:hangingChars="50" w:hanging="140"/>
        <w:rPr>
          <w:rFonts w:ascii="仿宋" w:eastAsia="仿宋" w:hAnsi="仿宋"/>
          <w:sz w:val="28"/>
          <w:szCs w:val="28"/>
        </w:rPr>
      </w:pPr>
      <w:r>
        <w:rPr>
          <w:rFonts w:ascii="仿宋" w:eastAsia="仿宋" w:hAnsi="仿宋"/>
          <w:sz w:val="28"/>
          <w:szCs w:val="28"/>
        </w:rPr>
        <w:t xml:space="preserve">1.7.8 </w:t>
      </w:r>
      <w:r>
        <w:rPr>
          <w:rFonts w:ascii="仿宋" w:eastAsia="仿宋" w:hAnsi="仿宋"/>
          <w:sz w:val="28"/>
          <w:szCs w:val="28"/>
        </w:rPr>
        <w:t>配有专用的高精度标定模式，实现更高角度分辨率的标定；</w:t>
      </w:r>
    </w:p>
    <w:p w:rsidR="00872485" w:rsidRDefault="00F51A6F">
      <w:pPr>
        <w:spacing w:line="360" w:lineRule="auto"/>
        <w:ind w:leftChars="266" w:left="559"/>
        <w:rPr>
          <w:rFonts w:ascii="仿宋" w:eastAsia="仿宋" w:hAnsi="仿宋"/>
          <w:sz w:val="28"/>
          <w:szCs w:val="28"/>
        </w:rPr>
      </w:pPr>
      <w:r>
        <w:rPr>
          <w:rFonts w:ascii="仿宋" w:eastAsia="仿宋" w:hAnsi="仿宋"/>
          <w:sz w:val="28"/>
          <w:szCs w:val="28"/>
        </w:rPr>
        <w:t xml:space="preserve">1.7.9 </w:t>
      </w:r>
      <w:r>
        <w:rPr>
          <w:rFonts w:ascii="仿宋" w:eastAsia="仿宋" w:hAnsi="仿宋" w:hint="eastAsia"/>
          <w:sz w:val="28"/>
          <w:szCs w:val="28"/>
        </w:rPr>
        <w:t>配有</w:t>
      </w:r>
      <w:r>
        <w:rPr>
          <w:rFonts w:ascii="仿宋" w:eastAsia="仿宋" w:hAnsi="仿宋" w:hint="eastAsia"/>
          <w:sz w:val="28"/>
          <w:szCs w:val="28"/>
        </w:rPr>
        <w:t>64</w:t>
      </w:r>
      <w:r>
        <w:rPr>
          <w:rFonts w:ascii="仿宋" w:eastAsia="仿宋" w:hAnsi="仿宋" w:hint="eastAsia"/>
          <w:sz w:val="28"/>
          <w:szCs w:val="28"/>
        </w:rPr>
        <w:t>位</w:t>
      </w:r>
      <w:r>
        <w:rPr>
          <w:rFonts w:ascii="仿宋" w:eastAsia="仿宋" w:hAnsi="仿宋" w:hint="eastAsia"/>
          <w:sz w:val="28"/>
          <w:szCs w:val="28"/>
        </w:rPr>
        <w:t>EBSD</w:t>
      </w:r>
      <w:r>
        <w:rPr>
          <w:rFonts w:ascii="仿宋" w:eastAsia="仿宋" w:hAnsi="仿宋" w:hint="eastAsia"/>
          <w:sz w:val="28"/>
          <w:szCs w:val="28"/>
        </w:rPr>
        <w:t>数据后处理软件包，和采集软件同一风格，支持</w:t>
      </w:r>
      <w:r>
        <w:rPr>
          <w:rFonts w:ascii="仿宋" w:eastAsia="仿宋" w:hAnsi="仿宋" w:hint="eastAsia"/>
          <w:sz w:val="28"/>
          <w:szCs w:val="28"/>
        </w:rPr>
        <w:t>10</w:t>
      </w:r>
      <w:r>
        <w:rPr>
          <w:rFonts w:ascii="仿宋" w:eastAsia="仿宋" w:hAnsi="仿宋" w:hint="eastAsia"/>
          <w:sz w:val="28"/>
          <w:szCs w:val="28"/>
        </w:rPr>
        <w:t>种语</w:t>
      </w:r>
    </w:p>
    <w:p w:rsidR="00872485" w:rsidRDefault="00F51A6F">
      <w:pPr>
        <w:spacing w:line="360" w:lineRule="auto"/>
        <w:rPr>
          <w:rFonts w:ascii="仿宋" w:eastAsia="仿宋" w:hAnsi="仿宋"/>
          <w:sz w:val="28"/>
          <w:szCs w:val="28"/>
        </w:rPr>
      </w:pPr>
      <w:r>
        <w:rPr>
          <w:rFonts w:ascii="仿宋" w:eastAsia="仿宋" w:hAnsi="仿宋" w:hint="eastAsia"/>
          <w:sz w:val="28"/>
          <w:szCs w:val="28"/>
        </w:rPr>
        <w:t>言界面，可处理包含多至</w:t>
      </w:r>
      <w:r>
        <w:rPr>
          <w:rFonts w:ascii="仿宋" w:eastAsia="仿宋" w:hAnsi="仿宋" w:hint="eastAsia"/>
          <w:sz w:val="28"/>
          <w:szCs w:val="28"/>
        </w:rPr>
        <w:t>6400</w:t>
      </w:r>
      <w:r>
        <w:rPr>
          <w:rFonts w:ascii="仿宋" w:eastAsia="仿宋" w:hAnsi="仿宋" w:hint="eastAsia"/>
          <w:sz w:val="28"/>
          <w:szCs w:val="28"/>
        </w:rPr>
        <w:t>万像素的单个文件，包含且不限于如下功能：</w:t>
      </w:r>
    </w:p>
    <w:p w:rsidR="00872485" w:rsidRDefault="00F51A6F">
      <w:pPr>
        <w:spacing w:line="360" w:lineRule="auto"/>
        <w:ind w:leftChars="133" w:left="559" w:hangingChars="100" w:hanging="28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1</w:t>
      </w:r>
      <w:r>
        <w:rPr>
          <w:rFonts w:ascii="仿宋" w:eastAsia="仿宋" w:hAnsi="仿宋" w:hint="eastAsia"/>
          <w:sz w:val="28"/>
          <w:szCs w:val="28"/>
        </w:rPr>
        <w:t>）数据修饰；</w:t>
      </w:r>
    </w:p>
    <w:p w:rsidR="00872485" w:rsidRDefault="00F51A6F">
      <w:pPr>
        <w:spacing w:line="360" w:lineRule="auto"/>
        <w:ind w:leftChars="133" w:left="559" w:hangingChars="100" w:hanging="28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2</w:t>
      </w:r>
      <w:r>
        <w:rPr>
          <w:rFonts w:ascii="仿宋" w:eastAsia="仿宋" w:hAnsi="仿宋" w:hint="eastAsia"/>
          <w:sz w:val="28"/>
          <w:szCs w:val="28"/>
        </w:rPr>
        <w:t>）晶粒统计（尺寸、形态等）；</w:t>
      </w:r>
    </w:p>
    <w:p w:rsidR="00872485" w:rsidRDefault="00F51A6F">
      <w:pPr>
        <w:spacing w:line="360" w:lineRule="auto"/>
        <w:ind w:leftChars="133" w:left="559" w:hangingChars="100" w:hanging="28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3</w:t>
      </w:r>
      <w:r>
        <w:rPr>
          <w:rFonts w:ascii="仿宋" w:eastAsia="仿宋" w:hAnsi="仿宋" w:hint="eastAsia"/>
          <w:sz w:val="28"/>
          <w:szCs w:val="28"/>
        </w:rPr>
        <w:t>）晶界分析（特殊晶界、孪晶、</w:t>
      </w:r>
      <w:r>
        <w:rPr>
          <w:rFonts w:ascii="仿宋" w:eastAsia="仿宋" w:hAnsi="仿宋" w:hint="eastAsia"/>
          <w:sz w:val="28"/>
          <w:szCs w:val="28"/>
        </w:rPr>
        <w:t>CSL</w:t>
      </w:r>
      <w:r>
        <w:rPr>
          <w:rFonts w:ascii="仿宋" w:eastAsia="仿宋" w:hAnsi="仿宋" w:hint="eastAsia"/>
          <w:sz w:val="28"/>
          <w:szCs w:val="28"/>
        </w:rPr>
        <w:t>界面等、相邻及随机取向差曲线及其相似</w:t>
      </w:r>
    </w:p>
    <w:p w:rsidR="00872485" w:rsidRDefault="00F51A6F">
      <w:pPr>
        <w:spacing w:line="360" w:lineRule="auto"/>
        <w:rPr>
          <w:rFonts w:ascii="仿宋" w:eastAsia="仿宋" w:hAnsi="仿宋"/>
          <w:sz w:val="28"/>
          <w:szCs w:val="28"/>
        </w:rPr>
      </w:pPr>
      <w:r>
        <w:rPr>
          <w:rFonts w:ascii="仿宋" w:eastAsia="仿宋" w:hAnsi="仿宋" w:hint="eastAsia"/>
          <w:sz w:val="28"/>
          <w:szCs w:val="28"/>
        </w:rPr>
        <w:t>性分析等）；</w:t>
      </w:r>
    </w:p>
    <w:p w:rsidR="00872485" w:rsidRDefault="00F51A6F">
      <w:pPr>
        <w:spacing w:line="360" w:lineRule="auto"/>
        <w:ind w:leftChars="133" w:left="559" w:hangingChars="100" w:hanging="28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4</w:t>
      </w:r>
      <w:r>
        <w:rPr>
          <w:rFonts w:ascii="仿宋" w:eastAsia="仿宋" w:hAnsi="仿宋" w:hint="eastAsia"/>
          <w:sz w:val="28"/>
          <w:szCs w:val="28"/>
        </w:rPr>
        <w:t>）应变分析（</w:t>
      </w:r>
      <w:r>
        <w:rPr>
          <w:rFonts w:ascii="仿宋" w:eastAsia="仿宋" w:hAnsi="仿宋" w:hint="eastAsia"/>
          <w:sz w:val="28"/>
          <w:szCs w:val="28"/>
        </w:rPr>
        <w:t>KAM</w:t>
      </w:r>
      <w:r>
        <w:rPr>
          <w:rFonts w:ascii="仿宋" w:eastAsia="仿宋" w:hAnsi="仿宋" w:hint="eastAsia"/>
          <w:sz w:val="28"/>
          <w:szCs w:val="28"/>
        </w:rPr>
        <w:t>，</w:t>
      </w:r>
      <w:r>
        <w:rPr>
          <w:rFonts w:ascii="仿宋" w:eastAsia="仿宋" w:hAnsi="仿宋" w:hint="eastAsia"/>
          <w:sz w:val="28"/>
          <w:szCs w:val="28"/>
        </w:rPr>
        <w:t>LAM</w:t>
      </w:r>
      <w:r>
        <w:rPr>
          <w:rFonts w:ascii="仿宋" w:eastAsia="仿宋" w:hAnsi="仿宋" w:hint="eastAsia"/>
          <w:sz w:val="28"/>
          <w:szCs w:val="28"/>
        </w:rPr>
        <w:t>，</w:t>
      </w:r>
      <w:r>
        <w:rPr>
          <w:rFonts w:ascii="仿宋" w:eastAsia="仿宋" w:hAnsi="仿宋" w:hint="eastAsia"/>
          <w:sz w:val="28"/>
          <w:szCs w:val="28"/>
        </w:rPr>
        <w:t>GROD</w:t>
      </w:r>
      <w:r>
        <w:rPr>
          <w:rFonts w:ascii="仿宋" w:eastAsia="仿宋" w:hAnsi="仿宋" w:hint="eastAsia"/>
          <w:sz w:val="28"/>
          <w:szCs w:val="28"/>
        </w:rPr>
        <w:t>，</w:t>
      </w:r>
      <w:r>
        <w:rPr>
          <w:rFonts w:ascii="仿宋" w:eastAsia="仿宋" w:hAnsi="仿宋" w:hint="eastAsia"/>
          <w:sz w:val="28"/>
          <w:szCs w:val="28"/>
        </w:rPr>
        <w:t>GOS</w:t>
      </w:r>
      <w:r>
        <w:rPr>
          <w:rFonts w:ascii="仿宋" w:eastAsia="仿宋" w:hAnsi="仿宋" w:hint="eastAsia"/>
          <w:sz w:val="28"/>
          <w:szCs w:val="28"/>
        </w:rPr>
        <w:t>等）；</w:t>
      </w:r>
    </w:p>
    <w:p w:rsidR="00872485" w:rsidRDefault="00F51A6F">
      <w:pPr>
        <w:pStyle w:val="af0"/>
        <w:ind w:left="360" w:firstLineChars="0" w:firstLine="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5</w:t>
      </w:r>
      <w:r>
        <w:rPr>
          <w:rFonts w:ascii="仿宋" w:eastAsia="仿宋" w:hAnsi="仿宋" w:hint="eastAsia"/>
          <w:sz w:val="28"/>
          <w:szCs w:val="28"/>
        </w:rPr>
        <w:t>）极图和反极图；</w:t>
      </w:r>
    </w:p>
    <w:p w:rsidR="00872485" w:rsidRDefault="00F51A6F">
      <w:pPr>
        <w:pStyle w:val="af0"/>
        <w:ind w:left="360" w:firstLineChars="0" w:firstLine="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6</w:t>
      </w:r>
      <w:r>
        <w:rPr>
          <w:rFonts w:ascii="仿宋" w:eastAsia="仿宋" w:hAnsi="仿宋" w:hint="eastAsia"/>
          <w:sz w:val="28"/>
          <w:szCs w:val="28"/>
        </w:rPr>
        <w:t>）校准</w:t>
      </w:r>
      <w:r>
        <w:rPr>
          <w:rFonts w:ascii="仿宋" w:eastAsia="仿宋" w:hAnsi="仿宋" w:hint="eastAsia"/>
          <w:sz w:val="28"/>
          <w:szCs w:val="28"/>
        </w:rPr>
        <w:t>EBSD</w:t>
      </w:r>
      <w:r>
        <w:rPr>
          <w:rFonts w:ascii="仿宋" w:eastAsia="仿宋" w:hAnsi="仿宋" w:hint="eastAsia"/>
          <w:sz w:val="28"/>
          <w:szCs w:val="28"/>
        </w:rPr>
        <w:t>分析时由于漂移导致的与电子图像产生的失真</w:t>
      </w:r>
      <w:bookmarkEnd w:id="2"/>
      <w:r>
        <w:rPr>
          <w:rFonts w:ascii="仿宋" w:eastAsia="仿宋" w:hAnsi="仿宋" w:hint="eastAsia"/>
          <w:sz w:val="28"/>
          <w:szCs w:val="28"/>
        </w:rPr>
        <w:t>；</w:t>
      </w:r>
    </w:p>
    <w:p w:rsidR="00872485" w:rsidRDefault="00F51A6F">
      <w:pPr>
        <w:pStyle w:val="af0"/>
        <w:ind w:left="360" w:firstLineChars="100" w:firstLine="280"/>
        <w:rPr>
          <w:rFonts w:ascii="仿宋" w:eastAsia="仿宋" w:hAnsi="仿宋" w:cs="仿宋_GB2312"/>
          <w:sz w:val="28"/>
          <w:szCs w:val="28"/>
        </w:rPr>
      </w:pPr>
      <w:r>
        <w:rPr>
          <w:rFonts w:ascii="仿宋" w:eastAsia="仿宋" w:hAnsi="仿宋" w:hint="eastAsia"/>
          <w:sz w:val="28"/>
          <w:szCs w:val="28"/>
        </w:rPr>
        <w:t>2.</w:t>
      </w:r>
      <w:r>
        <w:rPr>
          <w:rFonts w:ascii="仿宋" w:eastAsia="仿宋" w:hAnsi="仿宋" w:hint="eastAsia"/>
          <w:sz w:val="28"/>
          <w:szCs w:val="28"/>
        </w:rPr>
        <w:t>交期</w:t>
      </w:r>
      <w:r>
        <w:rPr>
          <w:rFonts w:ascii="仿宋" w:eastAsia="仿宋" w:hAnsi="仿宋" w:hint="eastAsia"/>
          <w:sz w:val="28"/>
          <w:szCs w:val="28"/>
        </w:rPr>
        <w:t>6</w:t>
      </w:r>
      <w:r>
        <w:rPr>
          <w:rFonts w:ascii="仿宋" w:eastAsia="仿宋" w:hAnsi="仿宋" w:hint="eastAsia"/>
          <w:sz w:val="28"/>
          <w:szCs w:val="28"/>
        </w:rPr>
        <w:t>个月。</w:t>
      </w:r>
    </w:p>
    <w:p w:rsidR="00872485" w:rsidRDefault="00F51A6F">
      <w:pPr>
        <w:pStyle w:val="af0"/>
        <w:ind w:firstLineChars="100" w:firstLine="280"/>
        <w:rPr>
          <w:rFonts w:ascii="仿宋_GB2312" w:eastAsia="仿宋_GB2312" w:hAnsi="仿宋_GB2312" w:cs="仿宋_GB2312"/>
          <w:sz w:val="28"/>
          <w:szCs w:val="32"/>
        </w:rPr>
      </w:pPr>
      <w:r>
        <w:rPr>
          <w:rFonts w:ascii="仿宋_GB2312" w:eastAsia="仿宋_GB2312" w:hAnsi="仿宋_GB2312" w:cs="仿宋_GB2312" w:hint="eastAsia"/>
          <w:sz w:val="28"/>
          <w:szCs w:val="32"/>
        </w:rPr>
        <w:t>（三）</w:t>
      </w:r>
      <w:r>
        <w:rPr>
          <w:rFonts w:ascii="仿宋_GB2312" w:eastAsia="仿宋_GB2312" w:hAnsi="仿宋_GB2312" w:cs="仿宋_GB2312"/>
          <w:sz w:val="28"/>
          <w:szCs w:val="32"/>
        </w:rPr>
        <w:t>电化学工作站及配套设施技术要求：</w:t>
      </w:r>
    </w:p>
    <w:p w:rsidR="00872485" w:rsidRDefault="00F51A6F">
      <w:pPr>
        <w:pStyle w:val="af0"/>
        <w:ind w:firstLine="560"/>
        <w:rPr>
          <w:rFonts w:ascii="仿宋_GB2312" w:eastAsia="仿宋_GB2312" w:hAnsi="仿宋_GB2312" w:cs="仿宋_GB2312"/>
          <w:sz w:val="28"/>
          <w:szCs w:val="32"/>
        </w:rPr>
      </w:pPr>
      <w:r>
        <w:rPr>
          <w:rFonts w:ascii="仿宋_GB2312" w:eastAsia="仿宋_GB2312" w:hAnsi="仿宋_GB2312" w:cs="仿宋_GB2312" w:hint="eastAsia"/>
          <w:sz w:val="28"/>
          <w:szCs w:val="32"/>
        </w:rPr>
        <w:t>1.</w:t>
      </w:r>
      <w:r>
        <w:rPr>
          <w:rFonts w:ascii="仿宋_GB2312" w:eastAsia="仿宋_GB2312" w:hAnsi="仿宋_GB2312" w:cs="仿宋_GB2312" w:hint="eastAsia"/>
          <w:sz w:val="28"/>
          <w:szCs w:val="32"/>
        </w:rPr>
        <w:t>生产商：上海辰华仪器有限公司</w:t>
      </w:r>
      <w:r>
        <w:rPr>
          <w:rFonts w:ascii="仿宋_GB2312" w:eastAsia="仿宋_GB2312" w:hAnsi="仿宋_GB2312" w:cs="仿宋_GB2312" w:hint="eastAsia"/>
          <w:sz w:val="28"/>
          <w:szCs w:val="32"/>
        </w:rPr>
        <w:t xml:space="preserve"> </w:t>
      </w:r>
      <w:r>
        <w:rPr>
          <w:rFonts w:ascii="仿宋_GB2312" w:eastAsia="仿宋_GB2312" w:hAnsi="仿宋_GB2312" w:cs="仿宋_GB2312" w:hint="eastAsia"/>
          <w:sz w:val="28"/>
          <w:szCs w:val="32"/>
        </w:rPr>
        <w:t>型号</w:t>
      </w:r>
      <w:r>
        <w:rPr>
          <w:rFonts w:ascii="仿宋_GB2312" w:eastAsia="仿宋_GB2312" w:hAnsi="仿宋_GB2312" w:cs="仿宋_GB2312" w:hint="eastAsia"/>
          <w:sz w:val="28"/>
          <w:szCs w:val="32"/>
        </w:rPr>
        <w:t>C</w:t>
      </w:r>
      <w:r>
        <w:rPr>
          <w:rFonts w:ascii="仿宋_GB2312" w:eastAsia="仿宋_GB2312" w:hAnsi="仿宋_GB2312" w:cs="仿宋_GB2312"/>
          <w:sz w:val="28"/>
          <w:szCs w:val="32"/>
        </w:rPr>
        <w:t>HI660E</w:t>
      </w:r>
    </w:p>
    <w:p w:rsidR="00872485" w:rsidRDefault="00F51A6F">
      <w:pPr>
        <w:spacing w:line="360" w:lineRule="auto"/>
        <w:ind w:leftChars="133" w:left="560" w:hangingChars="100" w:hanging="281"/>
        <w:rPr>
          <w:rFonts w:ascii="仿宋" w:eastAsia="仿宋" w:hAnsi="仿宋"/>
          <w:b/>
          <w:bCs/>
          <w:sz w:val="28"/>
          <w:szCs w:val="28"/>
        </w:rPr>
      </w:pPr>
      <w:r>
        <w:rPr>
          <w:rFonts w:ascii="仿宋" w:eastAsia="仿宋" w:hAnsi="仿宋" w:hint="eastAsia"/>
          <w:b/>
          <w:bCs/>
          <w:sz w:val="28"/>
          <w:szCs w:val="28"/>
        </w:rPr>
        <w:lastRenderedPageBreak/>
        <w:t>硬件参数指标如下：</w:t>
      </w:r>
    </w:p>
    <w:p w:rsidR="00872485" w:rsidRDefault="00F51A6F">
      <w:pPr>
        <w:spacing w:line="360" w:lineRule="auto"/>
        <w:ind w:firstLineChars="100" w:firstLine="281"/>
        <w:rPr>
          <w:rFonts w:ascii="仿宋" w:eastAsia="仿宋" w:hAnsi="仿宋"/>
          <w:b/>
          <w:bCs/>
          <w:sz w:val="28"/>
          <w:szCs w:val="28"/>
        </w:rPr>
      </w:pPr>
      <w:bookmarkStart w:id="3" w:name="_GoBack"/>
      <w:bookmarkEnd w:id="3"/>
      <w:r>
        <w:rPr>
          <w:rFonts w:ascii="Calibri" w:eastAsia="仿宋" w:hAnsi="Calibri" w:cs="Calibri"/>
          <w:b/>
          <w:bCs/>
          <w:sz w:val="28"/>
          <w:szCs w:val="28"/>
        </w:rPr>
        <w:t>①</w:t>
      </w:r>
      <w:r>
        <w:rPr>
          <w:rFonts w:ascii="仿宋" w:eastAsia="仿宋" w:hAnsi="仿宋" w:hint="eastAsia"/>
          <w:b/>
          <w:bCs/>
          <w:sz w:val="28"/>
          <w:szCs w:val="28"/>
        </w:rPr>
        <w:t>恒电位仪</w:t>
      </w:r>
      <w:r>
        <w:rPr>
          <w:rFonts w:ascii="仿宋" w:eastAsia="仿宋" w:hAnsi="仿宋" w:hint="eastAsia"/>
          <w:b/>
          <w:bCs/>
          <w:sz w:val="28"/>
          <w:szCs w:val="28"/>
        </w:rPr>
        <w:t xml:space="preserve"> </w:t>
      </w:r>
    </w:p>
    <w:p w:rsidR="00872485" w:rsidRDefault="00F51A6F">
      <w:pPr>
        <w:spacing w:line="360" w:lineRule="auto"/>
        <w:ind w:leftChars="133" w:left="559" w:hangingChars="100" w:hanging="28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 xml:space="preserve"> </w:t>
      </w:r>
      <w:r>
        <w:rPr>
          <w:rFonts w:ascii="仿宋" w:eastAsia="仿宋" w:hAnsi="仿宋" w:hint="eastAsia"/>
          <w:sz w:val="28"/>
          <w:szCs w:val="28"/>
        </w:rPr>
        <w:t>零阻电流计</w:t>
      </w:r>
      <w:r>
        <w:rPr>
          <w:rFonts w:ascii="仿宋" w:eastAsia="仿宋" w:hAnsi="仿宋" w:hint="eastAsia"/>
          <w:sz w:val="28"/>
          <w:szCs w:val="28"/>
        </w:rPr>
        <w:t xml:space="preserve"> </w:t>
      </w:r>
    </w:p>
    <w:p w:rsidR="00872485" w:rsidRDefault="00F51A6F">
      <w:pPr>
        <w:spacing w:line="360" w:lineRule="auto"/>
        <w:ind w:leftChars="133" w:left="559" w:hangingChars="100" w:hanging="28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 xml:space="preserve"> 2</w:t>
      </w:r>
      <w:r>
        <w:rPr>
          <w:rFonts w:ascii="仿宋" w:eastAsia="仿宋" w:hAnsi="仿宋" w:hint="eastAsia"/>
          <w:sz w:val="28"/>
          <w:szCs w:val="28"/>
        </w:rPr>
        <w:t>，</w:t>
      </w:r>
      <w:r>
        <w:rPr>
          <w:rFonts w:ascii="仿宋" w:eastAsia="仿宋" w:hAnsi="仿宋" w:hint="eastAsia"/>
          <w:sz w:val="28"/>
          <w:szCs w:val="28"/>
        </w:rPr>
        <w:t>3</w:t>
      </w:r>
      <w:r>
        <w:rPr>
          <w:rFonts w:ascii="仿宋" w:eastAsia="仿宋" w:hAnsi="仿宋" w:hint="eastAsia"/>
          <w:sz w:val="28"/>
          <w:szCs w:val="28"/>
        </w:rPr>
        <w:t>，</w:t>
      </w:r>
      <w:r>
        <w:rPr>
          <w:rFonts w:ascii="仿宋" w:eastAsia="仿宋" w:hAnsi="仿宋" w:hint="eastAsia"/>
          <w:sz w:val="28"/>
          <w:szCs w:val="28"/>
        </w:rPr>
        <w:t xml:space="preserve">4 </w:t>
      </w:r>
      <w:r>
        <w:rPr>
          <w:rFonts w:ascii="仿宋" w:eastAsia="仿宋" w:hAnsi="仿宋" w:hint="eastAsia"/>
          <w:sz w:val="28"/>
          <w:szCs w:val="28"/>
        </w:rPr>
        <w:t>电极结构</w:t>
      </w:r>
      <w:r>
        <w:rPr>
          <w:rFonts w:ascii="仿宋" w:eastAsia="仿宋" w:hAnsi="仿宋" w:hint="eastAsia"/>
          <w:sz w:val="28"/>
          <w:szCs w:val="28"/>
        </w:rPr>
        <w:t xml:space="preserve"> </w:t>
      </w:r>
    </w:p>
    <w:p w:rsidR="00872485" w:rsidRDefault="00F51A6F">
      <w:pPr>
        <w:spacing w:line="360" w:lineRule="auto"/>
        <w:ind w:leftChars="133" w:left="559" w:hangingChars="100" w:hanging="28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 xml:space="preserve"> </w:t>
      </w:r>
      <w:r>
        <w:rPr>
          <w:rFonts w:ascii="仿宋" w:eastAsia="仿宋" w:hAnsi="仿宋" w:hint="eastAsia"/>
          <w:sz w:val="28"/>
          <w:szCs w:val="28"/>
        </w:rPr>
        <w:t>浮动地线或实地</w:t>
      </w:r>
      <w:r>
        <w:rPr>
          <w:rFonts w:ascii="仿宋" w:eastAsia="仿宋" w:hAnsi="仿宋" w:hint="eastAsia"/>
          <w:sz w:val="28"/>
          <w:szCs w:val="28"/>
        </w:rPr>
        <w:t xml:space="preserve"> </w:t>
      </w:r>
    </w:p>
    <w:p w:rsidR="00872485" w:rsidRDefault="00F51A6F">
      <w:pPr>
        <w:spacing w:line="360" w:lineRule="auto"/>
        <w:ind w:leftChars="133" w:left="559" w:hangingChars="100" w:hanging="28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 xml:space="preserve"> </w:t>
      </w:r>
      <w:r>
        <w:rPr>
          <w:rFonts w:ascii="仿宋" w:eastAsia="仿宋" w:hAnsi="仿宋" w:hint="eastAsia"/>
          <w:sz w:val="28"/>
          <w:szCs w:val="28"/>
        </w:rPr>
        <w:t>最大电位范围：±</w:t>
      </w:r>
      <w:r>
        <w:rPr>
          <w:rFonts w:ascii="仿宋" w:eastAsia="仿宋" w:hAnsi="仿宋" w:hint="eastAsia"/>
          <w:sz w:val="28"/>
          <w:szCs w:val="28"/>
        </w:rPr>
        <w:t xml:space="preserve">10V </w:t>
      </w:r>
    </w:p>
    <w:p w:rsidR="00872485" w:rsidRDefault="00F51A6F">
      <w:pPr>
        <w:spacing w:line="360" w:lineRule="auto"/>
        <w:ind w:leftChars="133" w:left="559" w:hangingChars="100" w:hanging="28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 xml:space="preserve"> </w:t>
      </w:r>
      <w:r>
        <w:rPr>
          <w:rFonts w:ascii="仿宋" w:eastAsia="仿宋" w:hAnsi="仿宋" w:hint="eastAsia"/>
          <w:sz w:val="28"/>
          <w:szCs w:val="28"/>
        </w:rPr>
        <w:t>最大电流：±</w:t>
      </w:r>
      <w:r>
        <w:rPr>
          <w:rFonts w:ascii="仿宋" w:eastAsia="仿宋" w:hAnsi="仿宋" w:hint="eastAsia"/>
          <w:sz w:val="28"/>
          <w:szCs w:val="28"/>
        </w:rPr>
        <w:t xml:space="preserve">250mA </w:t>
      </w:r>
      <w:r>
        <w:rPr>
          <w:rFonts w:ascii="仿宋" w:eastAsia="仿宋" w:hAnsi="仿宋" w:hint="eastAsia"/>
          <w:sz w:val="28"/>
          <w:szCs w:val="28"/>
        </w:rPr>
        <w:t>连续</w:t>
      </w:r>
      <w:r>
        <w:rPr>
          <w:rFonts w:ascii="仿宋" w:eastAsia="仿宋" w:hAnsi="仿宋" w:hint="eastAsia"/>
          <w:sz w:val="28"/>
          <w:szCs w:val="28"/>
        </w:rPr>
        <w:t>,</w:t>
      </w:r>
      <w:r>
        <w:rPr>
          <w:rFonts w:ascii="仿宋" w:eastAsia="仿宋" w:hAnsi="仿宋" w:hint="eastAsia"/>
          <w:sz w:val="28"/>
          <w:szCs w:val="28"/>
        </w:rPr>
        <w:t>±</w:t>
      </w:r>
      <w:r>
        <w:rPr>
          <w:rFonts w:ascii="仿宋" w:eastAsia="仿宋" w:hAnsi="仿宋" w:hint="eastAsia"/>
          <w:sz w:val="28"/>
          <w:szCs w:val="28"/>
        </w:rPr>
        <w:t xml:space="preserve">350mA </w:t>
      </w:r>
      <w:r>
        <w:rPr>
          <w:rFonts w:ascii="仿宋" w:eastAsia="仿宋" w:hAnsi="仿宋" w:hint="eastAsia"/>
          <w:sz w:val="28"/>
          <w:szCs w:val="28"/>
        </w:rPr>
        <w:t>峰值</w:t>
      </w:r>
      <w:r>
        <w:rPr>
          <w:rFonts w:ascii="仿宋" w:eastAsia="仿宋" w:hAnsi="仿宋" w:hint="eastAsia"/>
          <w:sz w:val="28"/>
          <w:szCs w:val="28"/>
        </w:rPr>
        <w:t xml:space="preserve"> </w:t>
      </w:r>
    </w:p>
    <w:p w:rsidR="00872485" w:rsidRDefault="00F51A6F">
      <w:pPr>
        <w:spacing w:line="360" w:lineRule="auto"/>
        <w:ind w:leftChars="133" w:left="559" w:hangingChars="100" w:hanging="28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 xml:space="preserve"> </w:t>
      </w:r>
      <w:r>
        <w:rPr>
          <w:rFonts w:ascii="仿宋" w:eastAsia="仿宋" w:hAnsi="仿宋" w:hint="eastAsia"/>
          <w:sz w:val="28"/>
          <w:szCs w:val="28"/>
        </w:rPr>
        <w:t>槽压：±</w:t>
      </w:r>
      <w:r>
        <w:rPr>
          <w:rFonts w:ascii="仿宋" w:eastAsia="仿宋" w:hAnsi="仿宋" w:hint="eastAsia"/>
          <w:sz w:val="28"/>
          <w:szCs w:val="28"/>
        </w:rPr>
        <w:t xml:space="preserve">13V </w:t>
      </w:r>
    </w:p>
    <w:p w:rsidR="00872485" w:rsidRDefault="00F51A6F">
      <w:pPr>
        <w:spacing w:line="360" w:lineRule="auto"/>
        <w:ind w:leftChars="133" w:left="559" w:hangingChars="100" w:hanging="28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 xml:space="preserve"> </w:t>
      </w:r>
      <w:r>
        <w:rPr>
          <w:rFonts w:ascii="仿宋" w:eastAsia="仿宋" w:hAnsi="仿宋" w:hint="eastAsia"/>
          <w:sz w:val="28"/>
          <w:szCs w:val="28"/>
        </w:rPr>
        <w:t>恒电位仪上升时间：小于</w:t>
      </w:r>
      <w:r>
        <w:rPr>
          <w:rFonts w:ascii="仿宋" w:eastAsia="仿宋" w:hAnsi="仿宋" w:hint="eastAsia"/>
          <w:sz w:val="28"/>
          <w:szCs w:val="28"/>
        </w:rPr>
        <w:t xml:space="preserve"> </w:t>
      </w:r>
      <w:r>
        <w:rPr>
          <w:rFonts w:ascii="仿宋" w:eastAsia="仿宋" w:hAnsi="仿宋" w:hint="eastAsia"/>
          <w:sz w:val="28"/>
          <w:szCs w:val="28"/>
        </w:rPr>
        <w:t>1ms,</w:t>
      </w:r>
      <w:r>
        <w:rPr>
          <w:rFonts w:ascii="仿宋" w:eastAsia="仿宋" w:hAnsi="仿宋" w:hint="eastAsia"/>
          <w:sz w:val="28"/>
          <w:szCs w:val="28"/>
        </w:rPr>
        <w:t>通常</w:t>
      </w:r>
      <w:r>
        <w:rPr>
          <w:rFonts w:ascii="仿宋" w:eastAsia="仿宋" w:hAnsi="仿宋" w:hint="eastAsia"/>
          <w:sz w:val="28"/>
          <w:szCs w:val="28"/>
        </w:rPr>
        <w:t xml:space="preserve"> 0.8ms</w:t>
      </w:r>
    </w:p>
    <w:p w:rsidR="00872485" w:rsidRDefault="00F51A6F">
      <w:pPr>
        <w:spacing w:line="360" w:lineRule="auto"/>
        <w:ind w:leftChars="133" w:left="559" w:hangingChars="100" w:hanging="28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 xml:space="preserve"> </w:t>
      </w:r>
      <w:r>
        <w:rPr>
          <w:rFonts w:ascii="仿宋" w:eastAsia="仿宋" w:hAnsi="仿宋" w:hint="eastAsia"/>
          <w:sz w:val="28"/>
          <w:szCs w:val="28"/>
        </w:rPr>
        <w:t>恒电位仪带宽（</w:t>
      </w:r>
      <w:r>
        <w:rPr>
          <w:rFonts w:ascii="仿宋" w:eastAsia="仿宋" w:hAnsi="仿宋" w:hint="eastAsia"/>
          <w:sz w:val="28"/>
          <w:szCs w:val="28"/>
        </w:rPr>
        <w:t xml:space="preserve">-3 </w:t>
      </w:r>
      <w:r>
        <w:rPr>
          <w:rFonts w:ascii="仿宋" w:eastAsia="仿宋" w:hAnsi="仿宋" w:hint="eastAsia"/>
          <w:sz w:val="28"/>
          <w:szCs w:val="28"/>
        </w:rPr>
        <w:t>分贝）：</w:t>
      </w:r>
      <w:r>
        <w:rPr>
          <w:rFonts w:ascii="仿宋" w:eastAsia="仿宋" w:hAnsi="仿宋" w:hint="eastAsia"/>
          <w:sz w:val="28"/>
          <w:szCs w:val="28"/>
        </w:rPr>
        <w:t xml:space="preserve">1MHz </w:t>
      </w:r>
    </w:p>
    <w:p w:rsidR="00872485" w:rsidRDefault="00F51A6F">
      <w:pPr>
        <w:spacing w:line="360" w:lineRule="auto"/>
        <w:ind w:leftChars="133" w:left="559" w:hangingChars="100" w:hanging="28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 xml:space="preserve"> </w:t>
      </w:r>
      <w:r>
        <w:rPr>
          <w:rFonts w:ascii="仿宋" w:eastAsia="仿宋" w:hAnsi="仿宋" w:hint="eastAsia"/>
          <w:sz w:val="28"/>
          <w:szCs w:val="28"/>
        </w:rPr>
        <w:t>所加电位范围：±</w:t>
      </w:r>
      <w:r>
        <w:rPr>
          <w:rFonts w:ascii="仿宋" w:eastAsia="仿宋" w:hAnsi="仿宋" w:hint="eastAsia"/>
          <w:sz w:val="28"/>
          <w:szCs w:val="28"/>
        </w:rPr>
        <w:t xml:space="preserve">10mV, </w:t>
      </w:r>
      <w:r>
        <w:rPr>
          <w:rFonts w:ascii="仿宋" w:eastAsia="仿宋" w:hAnsi="仿宋" w:hint="eastAsia"/>
          <w:sz w:val="28"/>
          <w:szCs w:val="28"/>
        </w:rPr>
        <w:t>±</w:t>
      </w:r>
      <w:r>
        <w:rPr>
          <w:rFonts w:ascii="仿宋" w:eastAsia="仿宋" w:hAnsi="仿宋" w:hint="eastAsia"/>
          <w:sz w:val="28"/>
          <w:szCs w:val="28"/>
        </w:rPr>
        <w:t xml:space="preserve">50mV, </w:t>
      </w:r>
      <w:r>
        <w:rPr>
          <w:rFonts w:ascii="仿宋" w:eastAsia="仿宋" w:hAnsi="仿宋" w:hint="eastAsia"/>
          <w:sz w:val="28"/>
          <w:szCs w:val="28"/>
        </w:rPr>
        <w:t>±</w:t>
      </w:r>
      <w:r>
        <w:rPr>
          <w:rFonts w:ascii="仿宋" w:eastAsia="仿宋" w:hAnsi="仿宋" w:hint="eastAsia"/>
          <w:sz w:val="28"/>
          <w:szCs w:val="28"/>
        </w:rPr>
        <w:t xml:space="preserve">100mV, </w:t>
      </w:r>
      <w:r>
        <w:rPr>
          <w:rFonts w:ascii="仿宋" w:eastAsia="仿宋" w:hAnsi="仿宋" w:hint="eastAsia"/>
          <w:sz w:val="28"/>
          <w:szCs w:val="28"/>
        </w:rPr>
        <w:t>±</w:t>
      </w:r>
      <w:r>
        <w:rPr>
          <w:rFonts w:ascii="仿宋" w:eastAsia="仿宋" w:hAnsi="仿宋" w:hint="eastAsia"/>
          <w:sz w:val="28"/>
          <w:szCs w:val="28"/>
        </w:rPr>
        <w:t xml:space="preserve">650mV, </w:t>
      </w:r>
      <w:r>
        <w:rPr>
          <w:rFonts w:ascii="仿宋" w:eastAsia="仿宋" w:hAnsi="仿宋" w:hint="eastAsia"/>
          <w:sz w:val="28"/>
          <w:szCs w:val="28"/>
        </w:rPr>
        <w:t>±</w:t>
      </w:r>
      <w:r>
        <w:rPr>
          <w:rFonts w:ascii="仿宋" w:eastAsia="仿宋" w:hAnsi="仿宋" w:hint="eastAsia"/>
          <w:sz w:val="28"/>
          <w:szCs w:val="28"/>
        </w:rPr>
        <w:t xml:space="preserve">3.276V, </w:t>
      </w:r>
      <w:r>
        <w:rPr>
          <w:rFonts w:ascii="仿宋" w:eastAsia="仿宋" w:hAnsi="仿宋" w:hint="eastAsia"/>
          <w:sz w:val="28"/>
          <w:szCs w:val="28"/>
        </w:rPr>
        <w:t>±</w:t>
      </w:r>
      <w:r>
        <w:rPr>
          <w:rFonts w:ascii="仿宋" w:eastAsia="仿宋" w:hAnsi="仿宋" w:hint="eastAsia"/>
          <w:sz w:val="28"/>
          <w:szCs w:val="28"/>
        </w:rPr>
        <w:t xml:space="preserve">6.553V, </w:t>
      </w:r>
      <w:r>
        <w:rPr>
          <w:rFonts w:ascii="仿宋" w:eastAsia="仿宋" w:hAnsi="仿宋" w:hint="eastAsia"/>
          <w:sz w:val="28"/>
          <w:szCs w:val="28"/>
        </w:rPr>
        <w:t>±</w:t>
      </w:r>
      <w:r>
        <w:rPr>
          <w:rFonts w:ascii="仿宋" w:eastAsia="仿宋" w:hAnsi="仿宋" w:hint="eastAsia"/>
          <w:sz w:val="28"/>
          <w:szCs w:val="28"/>
        </w:rPr>
        <w:t>10V</w:t>
      </w:r>
    </w:p>
    <w:p w:rsidR="00872485" w:rsidRDefault="00F51A6F">
      <w:pPr>
        <w:spacing w:line="360" w:lineRule="auto"/>
        <w:ind w:leftChars="133" w:left="559" w:hangingChars="100" w:hanging="28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 xml:space="preserve"> </w:t>
      </w:r>
      <w:r>
        <w:rPr>
          <w:rFonts w:ascii="仿宋" w:eastAsia="仿宋" w:hAnsi="仿宋" w:hint="eastAsia"/>
          <w:sz w:val="28"/>
          <w:szCs w:val="28"/>
        </w:rPr>
        <w:t>所加电位分辨：电位范围的</w:t>
      </w:r>
      <w:r>
        <w:rPr>
          <w:rFonts w:ascii="仿宋" w:eastAsia="仿宋" w:hAnsi="仿宋" w:hint="eastAsia"/>
          <w:sz w:val="28"/>
          <w:szCs w:val="28"/>
        </w:rPr>
        <w:t xml:space="preserve"> 0.0015% </w:t>
      </w:r>
    </w:p>
    <w:p w:rsidR="00872485" w:rsidRDefault="00F51A6F">
      <w:pPr>
        <w:spacing w:line="360" w:lineRule="auto"/>
        <w:ind w:leftChars="133" w:left="559" w:hangingChars="100" w:hanging="28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 xml:space="preserve"> </w:t>
      </w:r>
      <w:r>
        <w:rPr>
          <w:rFonts w:ascii="仿宋" w:eastAsia="仿宋" w:hAnsi="仿宋" w:hint="eastAsia"/>
          <w:sz w:val="28"/>
          <w:szCs w:val="28"/>
        </w:rPr>
        <w:t>所加电位准确度：±</w:t>
      </w:r>
      <w:r>
        <w:rPr>
          <w:rFonts w:ascii="仿宋" w:eastAsia="仿宋" w:hAnsi="仿宋" w:hint="eastAsia"/>
          <w:sz w:val="28"/>
          <w:szCs w:val="28"/>
        </w:rPr>
        <w:t>1mV,</w:t>
      </w:r>
      <w:r>
        <w:rPr>
          <w:rFonts w:ascii="仿宋" w:eastAsia="仿宋" w:hAnsi="仿宋" w:hint="eastAsia"/>
          <w:sz w:val="28"/>
          <w:szCs w:val="28"/>
        </w:rPr>
        <w:t>±满量程的</w:t>
      </w:r>
      <w:r>
        <w:rPr>
          <w:rFonts w:ascii="仿宋" w:eastAsia="仿宋" w:hAnsi="仿宋" w:hint="eastAsia"/>
          <w:sz w:val="28"/>
          <w:szCs w:val="28"/>
        </w:rPr>
        <w:t xml:space="preserve"> 0.01%</w:t>
      </w:r>
    </w:p>
    <w:p w:rsidR="00872485" w:rsidRDefault="00F51A6F">
      <w:pPr>
        <w:spacing w:line="360" w:lineRule="auto"/>
        <w:ind w:leftChars="133" w:left="559" w:hangingChars="100" w:hanging="28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 xml:space="preserve"> </w:t>
      </w:r>
      <w:r>
        <w:rPr>
          <w:rFonts w:ascii="仿宋" w:eastAsia="仿宋" w:hAnsi="仿宋" w:hint="eastAsia"/>
          <w:sz w:val="28"/>
          <w:szCs w:val="28"/>
        </w:rPr>
        <w:t>所加电位噪声：</w:t>
      </w:r>
      <w:r>
        <w:rPr>
          <w:rFonts w:ascii="仿宋" w:eastAsia="仿宋" w:hAnsi="仿宋" w:hint="eastAsia"/>
          <w:sz w:val="28"/>
          <w:szCs w:val="28"/>
        </w:rPr>
        <w:t xml:space="preserve">&lt;10mV </w:t>
      </w:r>
      <w:r>
        <w:rPr>
          <w:rFonts w:ascii="仿宋" w:eastAsia="仿宋" w:hAnsi="仿宋" w:hint="eastAsia"/>
          <w:sz w:val="28"/>
          <w:szCs w:val="28"/>
        </w:rPr>
        <w:t>均方根植</w:t>
      </w:r>
      <w:r>
        <w:rPr>
          <w:rFonts w:ascii="仿宋" w:eastAsia="仿宋" w:hAnsi="仿宋" w:hint="eastAsia"/>
          <w:sz w:val="28"/>
          <w:szCs w:val="28"/>
        </w:rPr>
        <w:t xml:space="preserve"> </w:t>
      </w:r>
    </w:p>
    <w:p w:rsidR="00872485" w:rsidRDefault="00F51A6F">
      <w:pPr>
        <w:spacing w:line="360" w:lineRule="auto"/>
        <w:ind w:leftChars="133" w:left="559" w:hangingChars="100" w:hanging="28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 xml:space="preserve"> </w:t>
      </w:r>
      <w:r>
        <w:rPr>
          <w:rFonts w:ascii="仿宋" w:eastAsia="仿宋" w:hAnsi="仿宋" w:hint="eastAsia"/>
          <w:sz w:val="28"/>
          <w:szCs w:val="28"/>
        </w:rPr>
        <w:t>测量电流范围：±</w:t>
      </w:r>
      <w:r>
        <w:rPr>
          <w:rFonts w:ascii="仿宋" w:eastAsia="仿宋" w:hAnsi="仿宋" w:hint="eastAsia"/>
          <w:sz w:val="28"/>
          <w:szCs w:val="28"/>
        </w:rPr>
        <w:t xml:space="preserve">10pA </w:t>
      </w:r>
      <w:r>
        <w:rPr>
          <w:rFonts w:ascii="仿宋" w:eastAsia="仿宋" w:hAnsi="仿宋" w:hint="eastAsia"/>
          <w:sz w:val="28"/>
          <w:szCs w:val="28"/>
        </w:rPr>
        <w:t>至±</w:t>
      </w:r>
      <w:r>
        <w:rPr>
          <w:rFonts w:ascii="仿宋" w:eastAsia="仿宋" w:hAnsi="仿宋" w:hint="eastAsia"/>
          <w:sz w:val="28"/>
          <w:szCs w:val="28"/>
        </w:rPr>
        <w:t>0.25A</w:t>
      </w:r>
      <w:r>
        <w:rPr>
          <w:rFonts w:ascii="仿宋" w:eastAsia="仿宋" w:hAnsi="仿宋" w:hint="eastAsia"/>
          <w:sz w:val="28"/>
          <w:szCs w:val="28"/>
        </w:rPr>
        <w:t>，</w:t>
      </w:r>
      <w:r>
        <w:rPr>
          <w:rFonts w:ascii="仿宋" w:eastAsia="仿宋" w:hAnsi="仿宋" w:hint="eastAsia"/>
          <w:sz w:val="28"/>
          <w:szCs w:val="28"/>
        </w:rPr>
        <w:t xml:space="preserve">12 </w:t>
      </w:r>
      <w:r>
        <w:rPr>
          <w:rFonts w:ascii="仿宋" w:eastAsia="仿宋" w:hAnsi="仿宋" w:hint="eastAsia"/>
          <w:sz w:val="28"/>
          <w:szCs w:val="28"/>
        </w:rPr>
        <w:t>量程</w:t>
      </w:r>
      <w:r>
        <w:rPr>
          <w:rFonts w:ascii="仿宋" w:eastAsia="仿宋" w:hAnsi="仿宋" w:hint="eastAsia"/>
          <w:sz w:val="28"/>
          <w:szCs w:val="28"/>
        </w:rPr>
        <w:t xml:space="preserve"> </w:t>
      </w:r>
    </w:p>
    <w:p w:rsidR="00872485" w:rsidRDefault="00F51A6F">
      <w:pPr>
        <w:spacing w:line="360" w:lineRule="auto"/>
        <w:ind w:leftChars="133" w:left="559" w:hangingChars="100" w:hanging="28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 xml:space="preserve"> </w:t>
      </w:r>
      <w:r>
        <w:rPr>
          <w:rFonts w:ascii="仿宋" w:eastAsia="仿宋" w:hAnsi="仿宋" w:hint="eastAsia"/>
          <w:sz w:val="28"/>
          <w:szCs w:val="28"/>
        </w:rPr>
        <w:t>测量电流分辨：电流量程的</w:t>
      </w:r>
      <w:r>
        <w:rPr>
          <w:rFonts w:ascii="仿宋" w:eastAsia="仿宋" w:hAnsi="仿宋" w:hint="eastAsia"/>
          <w:sz w:val="28"/>
          <w:szCs w:val="28"/>
        </w:rPr>
        <w:t xml:space="preserve"> 0.0015%</w:t>
      </w:r>
      <w:r>
        <w:rPr>
          <w:rFonts w:ascii="仿宋" w:eastAsia="仿宋" w:hAnsi="仿宋" w:hint="eastAsia"/>
          <w:sz w:val="28"/>
          <w:szCs w:val="28"/>
        </w:rPr>
        <w:t>，最低</w:t>
      </w:r>
      <w:r>
        <w:rPr>
          <w:rFonts w:ascii="仿宋" w:eastAsia="仿宋" w:hAnsi="仿宋" w:hint="eastAsia"/>
          <w:sz w:val="28"/>
          <w:szCs w:val="28"/>
        </w:rPr>
        <w:t xml:space="preserve"> 0.3fA </w:t>
      </w:r>
    </w:p>
    <w:p w:rsidR="00872485" w:rsidRDefault="00F51A6F">
      <w:pPr>
        <w:spacing w:line="360" w:lineRule="auto"/>
        <w:ind w:leftChars="133" w:left="559" w:hangingChars="100" w:hanging="28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 xml:space="preserve"> </w:t>
      </w:r>
      <w:r>
        <w:rPr>
          <w:rFonts w:ascii="仿宋" w:eastAsia="仿宋" w:hAnsi="仿宋" w:hint="eastAsia"/>
          <w:sz w:val="28"/>
          <w:szCs w:val="28"/>
        </w:rPr>
        <w:t>电流测量准确度：电流灵敏度大于等于</w:t>
      </w:r>
      <w:r>
        <w:rPr>
          <w:rFonts w:ascii="仿宋" w:eastAsia="仿宋" w:hAnsi="仿宋" w:hint="eastAsia"/>
          <w:sz w:val="28"/>
          <w:szCs w:val="28"/>
        </w:rPr>
        <w:t xml:space="preserve"> 1e-6A/V </w:t>
      </w:r>
      <w:r>
        <w:rPr>
          <w:rFonts w:ascii="仿宋" w:eastAsia="仿宋" w:hAnsi="仿宋" w:hint="eastAsia"/>
          <w:sz w:val="28"/>
          <w:szCs w:val="28"/>
        </w:rPr>
        <w:t>时为</w:t>
      </w:r>
      <w:r>
        <w:rPr>
          <w:rFonts w:ascii="仿宋" w:eastAsia="仿宋" w:hAnsi="仿宋" w:hint="eastAsia"/>
          <w:sz w:val="28"/>
          <w:szCs w:val="28"/>
        </w:rPr>
        <w:t xml:space="preserve"> 0.2%</w:t>
      </w:r>
      <w:r>
        <w:rPr>
          <w:rFonts w:ascii="仿宋" w:eastAsia="仿宋" w:hAnsi="仿宋" w:hint="eastAsia"/>
          <w:sz w:val="28"/>
          <w:szCs w:val="28"/>
        </w:rPr>
        <w:t>，其他量程</w:t>
      </w:r>
      <w:r>
        <w:rPr>
          <w:rFonts w:ascii="仿宋" w:eastAsia="仿宋" w:hAnsi="仿宋" w:hint="eastAsia"/>
          <w:sz w:val="28"/>
          <w:szCs w:val="28"/>
        </w:rPr>
        <w:t xml:space="preserve"> 1% </w:t>
      </w:r>
    </w:p>
    <w:p w:rsidR="00872485" w:rsidRDefault="00F51A6F">
      <w:pPr>
        <w:spacing w:line="360" w:lineRule="auto"/>
        <w:ind w:leftChars="133" w:left="559" w:hangingChars="100" w:hanging="28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 xml:space="preserve"> </w:t>
      </w:r>
      <w:r>
        <w:rPr>
          <w:rFonts w:ascii="仿宋" w:eastAsia="仿宋" w:hAnsi="仿宋" w:hint="eastAsia"/>
          <w:sz w:val="28"/>
          <w:szCs w:val="28"/>
        </w:rPr>
        <w:t>输入偏置电流：</w:t>
      </w:r>
      <w:r>
        <w:rPr>
          <w:rFonts w:ascii="仿宋" w:eastAsia="仿宋" w:hAnsi="仿宋" w:hint="eastAsia"/>
          <w:sz w:val="28"/>
          <w:szCs w:val="28"/>
        </w:rPr>
        <w:t>&lt;20pA</w:t>
      </w:r>
    </w:p>
    <w:p w:rsidR="00872485" w:rsidRDefault="00F51A6F">
      <w:pPr>
        <w:spacing w:line="360" w:lineRule="auto"/>
        <w:ind w:leftChars="133" w:left="560" w:hangingChars="100" w:hanging="281"/>
        <w:rPr>
          <w:rFonts w:ascii="仿宋" w:eastAsia="仿宋" w:hAnsi="仿宋"/>
          <w:b/>
          <w:bCs/>
          <w:sz w:val="28"/>
          <w:szCs w:val="28"/>
        </w:rPr>
      </w:pPr>
      <w:r>
        <w:rPr>
          <w:rFonts w:ascii="Calibri" w:eastAsia="仿宋" w:hAnsi="Calibri" w:cs="Calibri"/>
          <w:b/>
          <w:bCs/>
          <w:sz w:val="28"/>
          <w:szCs w:val="28"/>
        </w:rPr>
        <w:t>②</w:t>
      </w:r>
      <w:r>
        <w:rPr>
          <w:rFonts w:ascii="仿宋" w:eastAsia="仿宋" w:hAnsi="仿宋" w:hint="eastAsia"/>
          <w:b/>
          <w:bCs/>
          <w:sz w:val="28"/>
          <w:szCs w:val="28"/>
        </w:rPr>
        <w:t>恒电流仪</w:t>
      </w:r>
      <w:r>
        <w:rPr>
          <w:rFonts w:ascii="仿宋" w:eastAsia="仿宋" w:hAnsi="仿宋" w:hint="eastAsia"/>
          <w:b/>
          <w:bCs/>
          <w:sz w:val="28"/>
          <w:szCs w:val="28"/>
        </w:rPr>
        <w:t xml:space="preserve"> </w:t>
      </w:r>
    </w:p>
    <w:p w:rsidR="00872485" w:rsidRDefault="00F51A6F">
      <w:pPr>
        <w:spacing w:line="360" w:lineRule="auto"/>
        <w:ind w:leftChars="133" w:left="559" w:hangingChars="100" w:hanging="28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 xml:space="preserve"> </w:t>
      </w:r>
      <w:r>
        <w:rPr>
          <w:rFonts w:ascii="仿宋" w:eastAsia="仿宋" w:hAnsi="仿宋" w:hint="eastAsia"/>
          <w:sz w:val="28"/>
          <w:szCs w:val="28"/>
        </w:rPr>
        <w:t>恒电流范围：</w:t>
      </w:r>
      <w:r>
        <w:rPr>
          <w:rFonts w:ascii="仿宋" w:eastAsia="仿宋" w:hAnsi="仿宋" w:hint="eastAsia"/>
          <w:sz w:val="28"/>
          <w:szCs w:val="28"/>
        </w:rPr>
        <w:t>3nA</w:t>
      </w:r>
      <w:r>
        <w:rPr>
          <w:rFonts w:ascii="仿宋" w:eastAsia="仿宋" w:hAnsi="仿宋" w:hint="eastAsia"/>
          <w:sz w:val="28"/>
          <w:szCs w:val="28"/>
        </w:rPr>
        <w:t>–</w:t>
      </w:r>
      <w:r>
        <w:rPr>
          <w:rFonts w:ascii="仿宋" w:eastAsia="仿宋" w:hAnsi="仿宋" w:hint="eastAsia"/>
          <w:sz w:val="28"/>
          <w:szCs w:val="28"/>
        </w:rPr>
        <w:t xml:space="preserve">250mA </w:t>
      </w:r>
    </w:p>
    <w:p w:rsidR="00872485" w:rsidRDefault="00F51A6F">
      <w:pPr>
        <w:spacing w:line="360" w:lineRule="auto"/>
        <w:ind w:leftChars="133" w:left="559" w:hangingChars="100" w:hanging="28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 xml:space="preserve"> </w:t>
      </w:r>
      <w:r>
        <w:rPr>
          <w:rFonts w:ascii="仿宋" w:eastAsia="仿宋" w:hAnsi="仿宋" w:hint="eastAsia"/>
          <w:sz w:val="28"/>
          <w:szCs w:val="28"/>
        </w:rPr>
        <w:t>所加电流准确度：如果电流大于</w:t>
      </w:r>
      <w:r>
        <w:rPr>
          <w:rFonts w:ascii="仿宋" w:eastAsia="仿宋" w:hAnsi="仿宋" w:hint="eastAsia"/>
          <w:sz w:val="28"/>
          <w:szCs w:val="28"/>
        </w:rPr>
        <w:t xml:space="preserve"> 3e-7A </w:t>
      </w:r>
      <w:r>
        <w:rPr>
          <w:rFonts w:ascii="仿宋" w:eastAsia="仿宋" w:hAnsi="仿宋" w:hint="eastAsia"/>
          <w:sz w:val="28"/>
          <w:szCs w:val="28"/>
        </w:rPr>
        <w:t>时为</w:t>
      </w:r>
      <w:r>
        <w:rPr>
          <w:rFonts w:ascii="仿宋" w:eastAsia="仿宋" w:hAnsi="仿宋" w:hint="eastAsia"/>
          <w:sz w:val="28"/>
          <w:szCs w:val="28"/>
        </w:rPr>
        <w:t xml:space="preserve"> 0.2%</w:t>
      </w:r>
      <w:r>
        <w:rPr>
          <w:rFonts w:ascii="仿宋" w:eastAsia="仿宋" w:hAnsi="仿宋" w:hint="eastAsia"/>
          <w:sz w:val="28"/>
          <w:szCs w:val="28"/>
        </w:rPr>
        <w:t>，其他范围为</w:t>
      </w:r>
      <w:r>
        <w:rPr>
          <w:rFonts w:ascii="仿宋" w:eastAsia="仿宋" w:hAnsi="仿宋" w:hint="eastAsia"/>
          <w:sz w:val="28"/>
          <w:szCs w:val="28"/>
        </w:rPr>
        <w:t xml:space="preserve"> 1%</w:t>
      </w:r>
      <w:r>
        <w:rPr>
          <w:rFonts w:ascii="仿宋" w:eastAsia="仿宋" w:hAnsi="仿宋" w:hint="eastAsia"/>
          <w:sz w:val="28"/>
          <w:szCs w:val="28"/>
        </w:rPr>
        <w:t>，±</w:t>
      </w:r>
      <w:r>
        <w:rPr>
          <w:rFonts w:ascii="仿宋" w:eastAsia="仿宋" w:hAnsi="仿宋" w:hint="eastAsia"/>
          <w:sz w:val="28"/>
          <w:szCs w:val="28"/>
        </w:rPr>
        <w:t xml:space="preserve">20pA </w:t>
      </w:r>
    </w:p>
    <w:p w:rsidR="00872485" w:rsidRDefault="00F51A6F">
      <w:pPr>
        <w:spacing w:line="360" w:lineRule="auto"/>
        <w:ind w:leftChars="133" w:left="559" w:hangingChars="100" w:hanging="28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 xml:space="preserve"> </w:t>
      </w:r>
      <w:r>
        <w:rPr>
          <w:rFonts w:ascii="仿宋" w:eastAsia="仿宋" w:hAnsi="仿宋" w:hint="eastAsia"/>
          <w:sz w:val="28"/>
          <w:szCs w:val="28"/>
        </w:rPr>
        <w:t>所加电流分辨率：电流范围的</w:t>
      </w:r>
      <w:r>
        <w:rPr>
          <w:rFonts w:ascii="仿宋" w:eastAsia="仿宋" w:hAnsi="仿宋" w:hint="eastAsia"/>
          <w:sz w:val="28"/>
          <w:szCs w:val="28"/>
        </w:rPr>
        <w:t xml:space="preserve"> 0.03% </w:t>
      </w:r>
    </w:p>
    <w:p w:rsidR="00872485" w:rsidRDefault="00F51A6F">
      <w:pPr>
        <w:spacing w:line="360" w:lineRule="auto"/>
        <w:ind w:leftChars="133" w:left="559" w:hangingChars="100" w:hanging="28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 xml:space="preserve"> </w:t>
      </w:r>
      <w:r>
        <w:rPr>
          <w:rFonts w:ascii="仿宋" w:eastAsia="仿宋" w:hAnsi="仿宋" w:hint="eastAsia"/>
          <w:sz w:val="28"/>
          <w:szCs w:val="28"/>
        </w:rPr>
        <w:t>测量电位范围：±</w:t>
      </w:r>
      <w:r>
        <w:rPr>
          <w:rFonts w:ascii="仿宋" w:eastAsia="仿宋" w:hAnsi="仿宋" w:hint="eastAsia"/>
          <w:sz w:val="28"/>
          <w:szCs w:val="28"/>
        </w:rPr>
        <w:t>0.025V,</w:t>
      </w:r>
      <w:r>
        <w:rPr>
          <w:rFonts w:ascii="仿宋" w:eastAsia="仿宋" w:hAnsi="仿宋" w:hint="eastAsia"/>
          <w:sz w:val="28"/>
          <w:szCs w:val="28"/>
        </w:rPr>
        <w:t>±</w:t>
      </w:r>
      <w:r>
        <w:rPr>
          <w:rFonts w:ascii="仿宋" w:eastAsia="仿宋" w:hAnsi="仿宋" w:hint="eastAsia"/>
          <w:sz w:val="28"/>
          <w:szCs w:val="28"/>
        </w:rPr>
        <w:t>0.1V,</w:t>
      </w:r>
      <w:r>
        <w:rPr>
          <w:rFonts w:ascii="仿宋" w:eastAsia="仿宋" w:hAnsi="仿宋" w:hint="eastAsia"/>
          <w:sz w:val="28"/>
          <w:szCs w:val="28"/>
        </w:rPr>
        <w:t>±</w:t>
      </w:r>
      <w:r>
        <w:rPr>
          <w:rFonts w:ascii="仿宋" w:eastAsia="仿宋" w:hAnsi="仿宋" w:hint="eastAsia"/>
          <w:sz w:val="28"/>
          <w:szCs w:val="28"/>
        </w:rPr>
        <w:t xml:space="preserve">0.2 </w:t>
      </w:r>
    </w:p>
    <w:p w:rsidR="00872485" w:rsidRDefault="00F51A6F">
      <w:pPr>
        <w:spacing w:line="360" w:lineRule="auto"/>
        <w:ind w:leftChars="133" w:left="559" w:hangingChars="100" w:hanging="280"/>
        <w:rPr>
          <w:rFonts w:ascii="仿宋" w:eastAsia="仿宋" w:hAnsi="仿宋"/>
          <w:sz w:val="28"/>
          <w:szCs w:val="28"/>
        </w:rPr>
      </w:pPr>
      <w:r>
        <w:rPr>
          <w:rFonts w:ascii="仿宋" w:eastAsia="仿宋" w:hAnsi="仿宋" w:hint="eastAsia"/>
          <w:sz w:val="28"/>
          <w:szCs w:val="28"/>
        </w:rPr>
        <w:t>5V,</w:t>
      </w:r>
      <w:r>
        <w:rPr>
          <w:rFonts w:ascii="仿宋" w:eastAsia="仿宋" w:hAnsi="仿宋" w:hint="eastAsia"/>
          <w:sz w:val="28"/>
          <w:szCs w:val="28"/>
        </w:rPr>
        <w:t>±</w:t>
      </w:r>
      <w:r>
        <w:rPr>
          <w:rFonts w:ascii="仿宋" w:eastAsia="仿宋" w:hAnsi="仿宋" w:hint="eastAsia"/>
          <w:sz w:val="28"/>
          <w:szCs w:val="28"/>
        </w:rPr>
        <w:t>1V,</w:t>
      </w:r>
      <w:r>
        <w:rPr>
          <w:rFonts w:ascii="仿宋" w:eastAsia="仿宋" w:hAnsi="仿宋" w:hint="eastAsia"/>
          <w:sz w:val="28"/>
          <w:szCs w:val="28"/>
        </w:rPr>
        <w:t>±</w:t>
      </w:r>
      <w:r>
        <w:rPr>
          <w:rFonts w:ascii="仿宋" w:eastAsia="仿宋" w:hAnsi="仿宋" w:hint="eastAsia"/>
          <w:sz w:val="28"/>
          <w:szCs w:val="28"/>
        </w:rPr>
        <w:t>2.5V,</w:t>
      </w:r>
      <w:r>
        <w:rPr>
          <w:rFonts w:ascii="仿宋" w:eastAsia="仿宋" w:hAnsi="仿宋" w:hint="eastAsia"/>
          <w:sz w:val="28"/>
          <w:szCs w:val="28"/>
        </w:rPr>
        <w:t>±</w:t>
      </w:r>
      <w:r>
        <w:rPr>
          <w:rFonts w:ascii="仿宋" w:eastAsia="仿宋" w:hAnsi="仿宋" w:hint="eastAsia"/>
          <w:sz w:val="28"/>
          <w:szCs w:val="28"/>
        </w:rPr>
        <w:t xml:space="preserve">10V </w:t>
      </w:r>
    </w:p>
    <w:p w:rsidR="00872485" w:rsidRDefault="00F51A6F">
      <w:pPr>
        <w:spacing w:line="360" w:lineRule="auto"/>
        <w:ind w:leftChars="133" w:left="559" w:hangingChars="100" w:hanging="280"/>
        <w:rPr>
          <w:rFonts w:ascii="仿宋" w:eastAsia="仿宋" w:hAnsi="仿宋"/>
          <w:sz w:val="28"/>
          <w:szCs w:val="28"/>
        </w:rPr>
      </w:pPr>
      <w:r>
        <w:rPr>
          <w:rFonts w:ascii="仿宋" w:eastAsia="仿宋" w:hAnsi="仿宋" w:hint="eastAsia"/>
          <w:sz w:val="28"/>
          <w:szCs w:val="28"/>
        </w:rPr>
        <w:lastRenderedPageBreak/>
        <w:t>·</w:t>
      </w:r>
      <w:r>
        <w:rPr>
          <w:rFonts w:ascii="仿宋" w:eastAsia="仿宋" w:hAnsi="仿宋" w:hint="eastAsia"/>
          <w:sz w:val="28"/>
          <w:szCs w:val="28"/>
        </w:rPr>
        <w:t xml:space="preserve"> </w:t>
      </w:r>
      <w:r>
        <w:rPr>
          <w:rFonts w:ascii="仿宋" w:eastAsia="仿宋" w:hAnsi="仿宋" w:hint="eastAsia"/>
          <w:sz w:val="28"/>
          <w:szCs w:val="28"/>
        </w:rPr>
        <w:t>测量电位分辨率：测量范围的</w:t>
      </w:r>
      <w:r>
        <w:rPr>
          <w:rFonts w:ascii="仿宋" w:eastAsia="仿宋" w:hAnsi="仿宋" w:hint="eastAsia"/>
          <w:sz w:val="28"/>
          <w:szCs w:val="28"/>
        </w:rPr>
        <w:t xml:space="preserve"> 0.0015% </w:t>
      </w:r>
    </w:p>
    <w:p w:rsidR="00872485" w:rsidRDefault="00F51A6F">
      <w:pPr>
        <w:spacing w:line="360" w:lineRule="auto"/>
        <w:ind w:leftChars="133" w:left="560" w:hangingChars="100" w:hanging="281"/>
        <w:rPr>
          <w:rFonts w:ascii="仿宋" w:eastAsia="仿宋" w:hAnsi="仿宋"/>
          <w:b/>
          <w:bCs/>
          <w:sz w:val="28"/>
          <w:szCs w:val="28"/>
        </w:rPr>
      </w:pPr>
      <w:r>
        <w:rPr>
          <w:rFonts w:ascii="Calibri" w:eastAsia="仿宋" w:hAnsi="Calibri" w:cs="Calibri"/>
          <w:b/>
          <w:bCs/>
          <w:sz w:val="28"/>
          <w:szCs w:val="28"/>
        </w:rPr>
        <w:t>③</w:t>
      </w:r>
      <w:r>
        <w:rPr>
          <w:rFonts w:ascii="仿宋" w:eastAsia="仿宋" w:hAnsi="仿宋" w:hint="eastAsia"/>
          <w:b/>
          <w:bCs/>
          <w:sz w:val="28"/>
          <w:szCs w:val="28"/>
        </w:rPr>
        <w:t>电位计</w:t>
      </w:r>
      <w:r>
        <w:rPr>
          <w:rFonts w:ascii="仿宋" w:eastAsia="仿宋" w:hAnsi="仿宋" w:hint="eastAsia"/>
          <w:b/>
          <w:bCs/>
          <w:sz w:val="28"/>
          <w:szCs w:val="28"/>
        </w:rPr>
        <w:t xml:space="preserve"> </w:t>
      </w:r>
    </w:p>
    <w:p w:rsidR="00872485" w:rsidRDefault="00F51A6F">
      <w:pPr>
        <w:spacing w:line="360" w:lineRule="auto"/>
        <w:ind w:leftChars="133" w:left="559" w:hangingChars="100" w:hanging="280"/>
        <w:rPr>
          <w:rFonts w:ascii="仿宋" w:eastAsia="仿宋" w:hAnsi="仿宋"/>
          <w:sz w:val="28"/>
          <w:szCs w:val="28"/>
        </w:rPr>
      </w:pPr>
      <w:r>
        <w:rPr>
          <w:rFonts w:ascii="仿宋" w:eastAsia="仿宋" w:hAnsi="仿宋" w:hint="eastAsia"/>
          <w:sz w:val="28"/>
          <w:szCs w:val="28"/>
        </w:rPr>
        <w:t>·参比电极输入阻抗：</w:t>
      </w:r>
      <w:r>
        <w:rPr>
          <w:rFonts w:ascii="仿宋" w:eastAsia="仿宋" w:hAnsi="仿宋" w:hint="eastAsia"/>
          <w:sz w:val="28"/>
          <w:szCs w:val="28"/>
        </w:rPr>
        <w:t xml:space="preserve">1e12 </w:t>
      </w:r>
      <w:r>
        <w:rPr>
          <w:rFonts w:ascii="仿宋" w:eastAsia="仿宋" w:hAnsi="仿宋" w:hint="eastAsia"/>
          <w:sz w:val="28"/>
          <w:szCs w:val="28"/>
        </w:rPr>
        <w:t>欧姆</w:t>
      </w:r>
      <w:r>
        <w:rPr>
          <w:rFonts w:ascii="仿宋" w:eastAsia="仿宋" w:hAnsi="仿宋" w:hint="eastAsia"/>
          <w:sz w:val="28"/>
          <w:szCs w:val="28"/>
        </w:rPr>
        <w:t xml:space="preserve"> </w:t>
      </w:r>
    </w:p>
    <w:p w:rsidR="00872485" w:rsidRDefault="00F51A6F">
      <w:pPr>
        <w:spacing w:line="360" w:lineRule="auto"/>
        <w:ind w:leftChars="133" w:left="559" w:hangingChars="100" w:hanging="280"/>
        <w:rPr>
          <w:rFonts w:ascii="仿宋" w:eastAsia="仿宋" w:hAnsi="仿宋"/>
          <w:sz w:val="28"/>
          <w:szCs w:val="28"/>
        </w:rPr>
      </w:pPr>
      <w:r>
        <w:rPr>
          <w:rFonts w:ascii="仿宋" w:eastAsia="仿宋" w:hAnsi="仿宋" w:hint="eastAsia"/>
          <w:sz w:val="28"/>
          <w:szCs w:val="28"/>
        </w:rPr>
        <w:t>·参比电极输入带宽：</w:t>
      </w:r>
      <w:r>
        <w:rPr>
          <w:rFonts w:ascii="仿宋" w:eastAsia="仿宋" w:hAnsi="仿宋" w:hint="eastAsia"/>
          <w:sz w:val="28"/>
          <w:szCs w:val="28"/>
        </w:rPr>
        <w:t xml:space="preserve">10MHz </w:t>
      </w:r>
    </w:p>
    <w:p w:rsidR="00872485" w:rsidRDefault="00F51A6F">
      <w:pPr>
        <w:spacing w:line="360" w:lineRule="auto"/>
        <w:ind w:leftChars="133" w:left="559" w:hangingChars="100" w:hanging="280"/>
        <w:rPr>
          <w:rFonts w:ascii="仿宋" w:eastAsia="仿宋" w:hAnsi="仿宋"/>
          <w:sz w:val="28"/>
          <w:szCs w:val="28"/>
        </w:rPr>
      </w:pPr>
      <w:r>
        <w:rPr>
          <w:rFonts w:ascii="仿宋" w:eastAsia="仿宋" w:hAnsi="仿宋" w:hint="eastAsia"/>
          <w:sz w:val="28"/>
          <w:szCs w:val="28"/>
        </w:rPr>
        <w:t>·参比电极输入偏置电流：</w:t>
      </w:r>
      <w:r>
        <w:rPr>
          <w:rFonts w:ascii="仿宋" w:eastAsia="仿宋" w:hAnsi="仿宋" w:hint="eastAsia"/>
          <w:sz w:val="28"/>
          <w:szCs w:val="28"/>
        </w:rPr>
        <w:t>&lt;=10pA @ 25</w:t>
      </w:r>
      <w:r>
        <w:rPr>
          <w:rFonts w:ascii="仿宋" w:eastAsia="仿宋" w:hAnsi="仿宋" w:hint="eastAsia"/>
          <w:sz w:val="28"/>
          <w:szCs w:val="28"/>
        </w:rPr>
        <w:t>°</w:t>
      </w:r>
      <w:r>
        <w:rPr>
          <w:rFonts w:ascii="仿宋" w:eastAsia="仿宋" w:hAnsi="仿宋" w:hint="eastAsia"/>
          <w:sz w:val="28"/>
          <w:szCs w:val="28"/>
        </w:rPr>
        <w:t>C</w:t>
      </w:r>
      <w:r>
        <w:rPr>
          <w:rFonts w:ascii="仿宋" w:eastAsia="仿宋" w:hAnsi="仿宋" w:hint="eastAsia"/>
          <w:sz w:val="28"/>
          <w:szCs w:val="28"/>
        </w:rPr>
        <w:t>波形发生和数据获得系统</w:t>
      </w:r>
      <w:r>
        <w:rPr>
          <w:rFonts w:ascii="仿宋" w:eastAsia="仿宋" w:hAnsi="仿宋" w:hint="eastAsia"/>
          <w:sz w:val="28"/>
          <w:szCs w:val="28"/>
        </w:rPr>
        <w:t xml:space="preserve"> </w:t>
      </w:r>
    </w:p>
    <w:p w:rsidR="00872485" w:rsidRDefault="00F51A6F">
      <w:pPr>
        <w:spacing w:line="360" w:lineRule="auto"/>
        <w:ind w:leftChars="133" w:left="559" w:hangingChars="100" w:hanging="28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 xml:space="preserve"> </w:t>
      </w:r>
      <w:r>
        <w:rPr>
          <w:rFonts w:ascii="仿宋" w:eastAsia="仿宋" w:hAnsi="仿宋" w:hint="eastAsia"/>
          <w:sz w:val="28"/>
          <w:szCs w:val="28"/>
        </w:rPr>
        <w:t>快速信号发生更新速率：</w:t>
      </w:r>
      <w:r>
        <w:rPr>
          <w:rFonts w:ascii="仿宋" w:eastAsia="仿宋" w:hAnsi="仿宋" w:hint="eastAsia"/>
          <w:sz w:val="28"/>
          <w:szCs w:val="28"/>
        </w:rPr>
        <w:t>10MHz</w:t>
      </w:r>
      <w:r>
        <w:rPr>
          <w:rFonts w:ascii="仿宋" w:eastAsia="仿宋" w:hAnsi="仿宋" w:hint="eastAsia"/>
          <w:sz w:val="28"/>
          <w:szCs w:val="28"/>
        </w:rPr>
        <w:t>，</w:t>
      </w:r>
      <w:r>
        <w:rPr>
          <w:rFonts w:ascii="仿宋" w:eastAsia="仿宋" w:hAnsi="仿宋" w:hint="eastAsia"/>
          <w:sz w:val="28"/>
          <w:szCs w:val="28"/>
        </w:rPr>
        <w:t xml:space="preserve">16 </w:t>
      </w:r>
      <w:r>
        <w:rPr>
          <w:rFonts w:ascii="仿宋" w:eastAsia="仿宋" w:hAnsi="仿宋" w:hint="eastAsia"/>
          <w:sz w:val="28"/>
          <w:szCs w:val="28"/>
        </w:rPr>
        <w:t>位分辨</w:t>
      </w:r>
      <w:r>
        <w:rPr>
          <w:rFonts w:ascii="仿宋" w:eastAsia="仿宋" w:hAnsi="仿宋" w:hint="eastAsia"/>
          <w:sz w:val="28"/>
          <w:szCs w:val="28"/>
        </w:rPr>
        <w:t xml:space="preserve"> </w:t>
      </w:r>
    </w:p>
    <w:p w:rsidR="00872485" w:rsidRDefault="00F51A6F">
      <w:pPr>
        <w:spacing w:line="360" w:lineRule="auto"/>
        <w:ind w:leftChars="133" w:left="559" w:hangingChars="100" w:hanging="28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 xml:space="preserve"> </w:t>
      </w:r>
      <w:r>
        <w:rPr>
          <w:rFonts w:ascii="仿宋" w:eastAsia="仿宋" w:hAnsi="仿宋" w:hint="eastAsia"/>
          <w:sz w:val="28"/>
          <w:szCs w:val="28"/>
        </w:rPr>
        <w:t>快速数据采集系统：</w:t>
      </w:r>
      <w:r>
        <w:rPr>
          <w:rFonts w:ascii="仿宋" w:eastAsia="仿宋" w:hAnsi="仿宋" w:hint="eastAsia"/>
          <w:sz w:val="28"/>
          <w:szCs w:val="28"/>
        </w:rPr>
        <w:t xml:space="preserve">16 </w:t>
      </w:r>
      <w:r>
        <w:rPr>
          <w:rFonts w:ascii="仿宋" w:eastAsia="仿宋" w:hAnsi="仿宋" w:hint="eastAsia"/>
          <w:sz w:val="28"/>
          <w:szCs w:val="28"/>
        </w:rPr>
        <w:t>位分辨，双通道同步采样，采样速率每秒</w:t>
      </w:r>
      <w:r>
        <w:rPr>
          <w:rFonts w:ascii="仿宋" w:eastAsia="仿宋" w:hAnsi="仿宋" w:hint="eastAsia"/>
          <w:sz w:val="28"/>
          <w:szCs w:val="28"/>
        </w:rPr>
        <w:t xml:space="preserve"> 1,000,000 </w:t>
      </w:r>
      <w:r>
        <w:rPr>
          <w:rFonts w:ascii="仿宋" w:eastAsia="仿宋" w:hAnsi="仿宋" w:hint="eastAsia"/>
          <w:sz w:val="28"/>
          <w:szCs w:val="28"/>
        </w:rPr>
        <w:t>点</w:t>
      </w:r>
      <w:r>
        <w:rPr>
          <w:rFonts w:ascii="仿宋" w:eastAsia="仿宋" w:hAnsi="仿宋" w:hint="eastAsia"/>
          <w:sz w:val="28"/>
          <w:szCs w:val="28"/>
        </w:rPr>
        <w:t xml:space="preserve"> </w:t>
      </w:r>
    </w:p>
    <w:p w:rsidR="00872485" w:rsidRDefault="00F51A6F">
      <w:pPr>
        <w:spacing w:line="360" w:lineRule="auto"/>
        <w:ind w:leftChars="133" w:left="559" w:hangingChars="100" w:hanging="28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 xml:space="preserve"> </w:t>
      </w:r>
      <w:r>
        <w:rPr>
          <w:rFonts w:ascii="仿宋" w:eastAsia="仿宋" w:hAnsi="仿宋" w:hint="eastAsia"/>
          <w:sz w:val="28"/>
          <w:szCs w:val="28"/>
        </w:rPr>
        <w:t>外部信号记录通道最高采样速率：</w:t>
      </w:r>
      <w:r>
        <w:rPr>
          <w:rFonts w:ascii="仿宋" w:eastAsia="仿宋" w:hAnsi="仿宋" w:hint="eastAsia"/>
          <w:sz w:val="28"/>
          <w:szCs w:val="28"/>
        </w:rPr>
        <w:t xml:space="preserve">1MHz </w:t>
      </w:r>
    </w:p>
    <w:p w:rsidR="00872485" w:rsidRDefault="00F51A6F">
      <w:pPr>
        <w:spacing w:line="360" w:lineRule="auto"/>
        <w:ind w:leftChars="133" w:left="559" w:hangingChars="100" w:hanging="28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 xml:space="preserve"> </w:t>
      </w:r>
      <w:r>
        <w:rPr>
          <w:rFonts w:ascii="仿宋" w:eastAsia="仿宋" w:hAnsi="仿宋" w:hint="eastAsia"/>
          <w:sz w:val="28"/>
          <w:szCs w:val="28"/>
        </w:rPr>
        <w:t>可拓展扫描电化学显微镜功能</w:t>
      </w:r>
      <w:r>
        <w:rPr>
          <w:rFonts w:ascii="仿宋" w:eastAsia="仿宋" w:hAnsi="仿宋" w:hint="eastAsia"/>
          <w:sz w:val="28"/>
          <w:szCs w:val="28"/>
        </w:rPr>
        <w:t xml:space="preserve"> </w:t>
      </w:r>
    </w:p>
    <w:p w:rsidR="00872485" w:rsidRDefault="00F51A6F">
      <w:pPr>
        <w:spacing w:line="360" w:lineRule="auto"/>
        <w:ind w:firstLineChars="100" w:firstLine="281"/>
        <w:rPr>
          <w:rFonts w:ascii="仿宋" w:eastAsia="仿宋" w:hAnsi="仿宋"/>
          <w:b/>
          <w:bCs/>
          <w:sz w:val="28"/>
          <w:szCs w:val="28"/>
        </w:rPr>
      </w:pPr>
      <w:r>
        <w:rPr>
          <w:rFonts w:ascii="仿宋" w:eastAsia="仿宋" w:hAnsi="仿宋" w:cs="仿宋" w:hint="eastAsia"/>
          <w:b/>
          <w:bCs/>
          <w:sz w:val="28"/>
          <w:szCs w:val="28"/>
        </w:rPr>
        <w:t>④</w:t>
      </w:r>
      <w:r>
        <w:rPr>
          <w:rFonts w:ascii="仿宋" w:eastAsia="仿宋" w:hAnsi="仿宋" w:hint="eastAsia"/>
          <w:b/>
          <w:bCs/>
          <w:sz w:val="28"/>
          <w:szCs w:val="28"/>
        </w:rPr>
        <w:t>实验参数</w:t>
      </w:r>
      <w:r>
        <w:rPr>
          <w:rFonts w:ascii="仿宋" w:eastAsia="仿宋" w:hAnsi="仿宋" w:hint="eastAsia"/>
          <w:b/>
          <w:bCs/>
          <w:sz w:val="28"/>
          <w:szCs w:val="28"/>
        </w:rPr>
        <w:t xml:space="preserve"> </w:t>
      </w:r>
    </w:p>
    <w:p w:rsidR="00872485" w:rsidRDefault="00F51A6F">
      <w:pPr>
        <w:spacing w:line="360" w:lineRule="auto"/>
        <w:ind w:leftChars="133" w:left="559" w:hangingChars="100" w:hanging="28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 xml:space="preserve"> CV </w:t>
      </w:r>
      <w:r>
        <w:rPr>
          <w:rFonts w:ascii="仿宋" w:eastAsia="仿宋" w:hAnsi="仿宋" w:hint="eastAsia"/>
          <w:sz w:val="28"/>
          <w:szCs w:val="28"/>
        </w:rPr>
        <w:t>和</w:t>
      </w:r>
      <w:r>
        <w:rPr>
          <w:rFonts w:ascii="仿宋" w:eastAsia="仿宋" w:hAnsi="仿宋" w:hint="eastAsia"/>
          <w:sz w:val="28"/>
          <w:szCs w:val="28"/>
        </w:rPr>
        <w:t xml:space="preserve"> LSV </w:t>
      </w:r>
      <w:r>
        <w:rPr>
          <w:rFonts w:ascii="仿宋" w:eastAsia="仿宋" w:hAnsi="仿宋" w:hint="eastAsia"/>
          <w:sz w:val="28"/>
          <w:szCs w:val="28"/>
        </w:rPr>
        <w:t>扫描速度：</w:t>
      </w:r>
      <w:r>
        <w:rPr>
          <w:rFonts w:ascii="仿宋" w:eastAsia="仿宋" w:hAnsi="仿宋" w:hint="eastAsia"/>
          <w:sz w:val="28"/>
          <w:szCs w:val="28"/>
        </w:rPr>
        <w:t xml:space="preserve">0.000001V/s </w:t>
      </w:r>
      <w:r>
        <w:rPr>
          <w:rFonts w:ascii="仿宋" w:eastAsia="仿宋" w:hAnsi="仿宋" w:hint="eastAsia"/>
          <w:sz w:val="28"/>
          <w:szCs w:val="28"/>
        </w:rPr>
        <w:t>至</w:t>
      </w:r>
      <w:r>
        <w:rPr>
          <w:rFonts w:ascii="仿宋" w:eastAsia="仿宋" w:hAnsi="仿宋" w:hint="eastAsia"/>
          <w:sz w:val="28"/>
          <w:szCs w:val="28"/>
        </w:rPr>
        <w:t xml:space="preserve"> 10,000V/s </w:t>
      </w:r>
    </w:p>
    <w:p w:rsidR="00872485" w:rsidRDefault="00F51A6F">
      <w:pPr>
        <w:spacing w:line="360" w:lineRule="auto"/>
        <w:ind w:leftChars="133" w:left="559" w:hangingChars="100" w:hanging="28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 xml:space="preserve"> </w:t>
      </w:r>
      <w:r>
        <w:rPr>
          <w:rFonts w:ascii="仿宋" w:eastAsia="仿宋" w:hAnsi="仿宋" w:hint="eastAsia"/>
          <w:sz w:val="28"/>
          <w:szCs w:val="28"/>
        </w:rPr>
        <w:t>扫描时的电位增量：</w:t>
      </w:r>
      <w:r>
        <w:rPr>
          <w:rFonts w:ascii="仿宋" w:eastAsia="仿宋" w:hAnsi="仿宋" w:hint="eastAsia"/>
          <w:sz w:val="28"/>
          <w:szCs w:val="28"/>
        </w:rPr>
        <w:t>0.1mV</w:t>
      </w:r>
      <w:r>
        <w:rPr>
          <w:rFonts w:ascii="仿宋" w:eastAsia="仿宋" w:hAnsi="仿宋" w:hint="eastAsia"/>
          <w:sz w:val="28"/>
          <w:szCs w:val="28"/>
        </w:rPr>
        <w:t>（当扫速为</w:t>
      </w:r>
      <w:r>
        <w:rPr>
          <w:rFonts w:ascii="仿宋" w:eastAsia="仿宋" w:hAnsi="仿宋" w:hint="eastAsia"/>
          <w:sz w:val="28"/>
          <w:szCs w:val="28"/>
        </w:rPr>
        <w:t xml:space="preserve">1,000V/s </w:t>
      </w:r>
      <w:r>
        <w:rPr>
          <w:rFonts w:ascii="仿宋" w:eastAsia="仿宋" w:hAnsi="仿宋" w:hint="eastAsia"/>
          <w:sz w:val="28"/>
          <w:szCs w:val="28"/>
        </w:rPr>
        <w:t>时）</w:t>
      </w:r>
      <w:r>
        <w:rPr>
          <w:rFonts w:ascii="仿宋" w:eastAsia="仿宋" w:hAnsi="仿宋" w:hint="eastAsia"/>
          <w:sz w:val="28"/>
          <w:szCs w:val="28"/>
        </w:rPr>
        <w:t xml:space="preserve"> </w:t>
      </w:r>
    </w:p>
    <w:p w:rsidR="00872485" w:rsidRDefault="00F51A6F">
      <w:pPr>
        <w:spacing w:line="360" w:lineRule="auto"/>
        <w:ind w:leftChars="133" w:left="559" w:hangingChars="100" w:hanging="28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 xml:space="preserve"> CA </w:t>
      </w:r>
      <w:r>
        <w:rPr>
          <w:rFonts w:ascii="仿宋" w:eastAsia="仿宋" w:hAnsi="仿宋" w:hint="eastAsia"/>
          <w:sz w:val="28"/>
          <w:szCs w:val="28"/>
        </w:rPr>
        <w:t>和</w:t>
      </w:r>
      <w:r>
        <w:rPr>
          <w:rFonts w:ascii="仿宋" w:eastAsia="仿宋" w:hAnsi="仿宋" w:hint="eastAsia"/>
          <w:sz w:val="28"/>
          <w:szCs w:val="28"/>
        </w:rPr>
        <w:t xml:space="preserve"> CC </w:t>
      </w:r>
      <w:r>
        <w:rPr>
          <w:rFonts w:ascii="仿宋" w:eastAsia="仿宋" w:hAnsi="仿宋" w:hint="eastAsia"/>
          <w:sz w:val="28"/>
          <w:szCs w:val="28"/>
        </w:rPr>
        <w:t>的脉冲宽度：</w:t>
      </w:r>
      <w:r>
        <w:rPr>
          <w:rFonts w:ascii="仿宋" w:eastAsia="仿宋" w:hAnsi="仿宋" w:hint="eastAsia"/>
          <w:sz w:val="28"/>
          <w:szCs w:val="28"/>
        </w:rPr>
        <w:t xml:space="preserve">0.0001 </w:t>
      </w:r>
      <w:r>
        <w:rPr>
          <w:rFonts w:ascii="仿宋" w:eastAsia="仿宋" w:hAnsi="仿宋" w:hint="eastAsia"/>
          <w:sz w:val="28"/>
          <w:szCs w:val="28"/>
        </w:rPr>
        <w:t>至</w:t>
      </w:r>
      <w:r>
        <w:rPr>
          <w:rFonts w:ascii="仿宋" w:eastAsia="仿宋" w:hAnsi="仿宋" w:hint="eastAsia"/>
          <w:sz w:val="28"/>
          <w:szCs w:val="28"/>
        </w:rPr>
        <w:t xml:space="preserve"> 1000sec </w:t>
      </w:r>
    </w:p>
    <w:p w:rsidR="00872485" w:rsidRDefault="00F51A6F">
      <w:pPr>
        <w:spacing w:line="360" w:lineRule="auto"/>
        <w:ind w:leftChars="133" w:left="559" w:hangingChars="100" w:hanging="28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 xml:space="preserve"> CA </w:t>
      </w:r>
      <w:r>
        <w:rPr>
          <w:rFonts w:ascii="仿宋" w:eastAsia="仿宋" w:hAnsi="仿宋" w:hint="eastAsia"/>
          <w:sz w:val="28"/>
          <w:szCs w:val="28"/>
        </w:rPr>
        <w:t>和</w:t>
      </w:r>
      <w:r>
        <w:rPr>
          <w:rFonts w:ascii="仿宋" w:eastAsia="仿宋" w:hAnsi="仿宋" w:hint="eastAsia"/>
          <w:sz w:val="28"/>
          <w:szCs w:val="28"/>
        </w:rPr>
        <w:t xml:space="preserve"> CC </w:t>
      </w:r>
      <w:r>
        <w:rPr>
          <w:rFonts w:ascii="仿宋" w:eastAsia="仿宋" w:hAnsi="仿宋" w:hint="eastAsia"/>
          <w:sz w:val="28"/>
          <w:szCs w:val="28"/>
        </w:rPr>
        <w:t>的最小采样间隔：</w:t>
      </w:r>
      <w:r>
        <w:rPr>
          <w:rFonts w:ascii="仿宋" w:eastAsia="仿宋" w:hAnsi="仿宋" w:hint="eastAsia"/>
          <w:sz w:val="28"/>
          <w:szCs w:val="28"/>
        </w:rPr>
        <w:t xml:space="preserve">1ms </w:t>
      </w:r>
    </w:p>
    <w:p w:rsidR="00872485" w:rsidRDefault="00F51A6F">
      <w:pPr>
        <w:spacing w:line="360" w:lineRule="auto"/>
        <w:ind w:leftChars="133" w:left="559" w:hangingChars="100" w:hanging="28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 xml:space="preserve"> CC </w:t>
      </w:r>
      <w:r>
        <w:rPr>
          <w:rFonts w:ascii="仿宋" w:eastAsia="仿宋" w:hAnsi="仿宋" w:hint="eastAsia"/>
          <w:sz w:val="28"/>
          <w:szCs w:val="28"/>
        </w:rPr>
        <w:t>模拟积分器</w:t>
      </w:r>
      <w:r>
        <w:rPr>
          <w:rFonts w:ascii="仿宋" w:eastAsia="仿宋" w:hAnsi="仿宋" w:hint="eastAsia"/>
          <w:sz w:val="28"/>
          <w:szCs w:val="28"/>
        </w:rPr>
        <w:t xml:space="preserve"> </w:t>
      </w:r>
    </w:p>
    <w:p w:rsidR="00872485" w:rsidRDefault="00F51A6F">
      <w:pPr>
        <w:spacing w:line="360" w:lineRule="auto"/>
        <w:ind w:leftChars="133" w:left="559" w:hangingChars="100" w:hanging="28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 xml:space="preserve"> DPV </w:t>
      </w:r>
      <w:r>
        <w:rPr>
          <w:rFonts w:ascii="仿宋" w:eastAsia="仿宋" w:hAnsi="仿宋" w:hint="eastAsia"/>
          <w:sz w:val="28"/>
          <w:szCs w:val="28"/>
        </w:rPr>
        <w:t>和</w:t>
      </w:r>
      <w:r>
        <w:rPr>
          <w:rFonts w:ascii="仿宋" w:eastAsia="仿宋" w:hAnsi="仿宋" w:hint="eastAsia"/>
          <w:sz w:val="28"/>
          <w:szCs w:val="28"/>
        </w:rPr>
        <w:t xml:space="preserve"> NPV </w:t>
      </w:r>
      <w:r>
        <w:rPr>
          <w:rFonts w:ascii="仿宋" w:eastAsia="仿宋" w:hAnsi="仿宋" w:hint="eastAsia"/>
          <w:sz w:val="28"/>
          <w:szCs w:val="28"/>
        </w:rPr>
        <w:t>的脉冲宽度：</w:t>
      </w:r>
      <w:r>
        <w:rPr>
          <w:rFonts w:ascii="仿宋" w:eastAsia="仿宋" w:hAnsi="仿宋" w:hint="eastAsia"/>
          <w:sz w:val="28"/>
          <w:szCs w:val="28"/>
        </w:rPr>
        <w:t xml:space="preserve">0.001 </w:t>
      </w:r>
      <w:r>
        <w:rPr>
          <w:rFonts w:ascii="仿宋" w:eastAsia="仿宋" w:hAnsi="仿宋" w:hint="eastAsia"/>
          <w:sz w:val="28"/>
          <w:szCs w:val="28"/>
        </w:rPr>
        <w:t>至</w:t>
      </w:r>
      <w:r>
        <w:rPr>
          <w:rFonts w:ascii="仿宋" w:eastAsia="仿宋" w:hAnsi="仿宋" w:hint="eastAsia"/>
          <w:sz w:val="28"/>
          <w:szCs w:val="28"/>
        </w:rPr>
        <w:t xml:space="preserve"> 10sec</w:t>
      </w:r>
    </w:p>
    <w:p w:rsidR="00872485" w:rsidRDefault="00F51A6F">
      <w:pPr>
        <w:spacing w:line="360" w:lineRule="auto"/>
        <w:ind w:leftChars="133" w:left="559" w:hangingChars="100" w:hanging="28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 xml:space="preserve"> SWV </w:t>
      </w:r>
      <w:r>
        <w:rPr>
          <w:rFonts w:ascii="仿宋" w:eastAsia="仿宋" w:hAnsi="仿宋" w:hint="eastAsia"/>
          <w:sz w:val="28"/>
          <w:szCs w:val="28"/>
        </w:rPr>
        <w:t>频率：</w:t>
      </w:r>
      <w:r>
        <w:rPr>
          <w:rFonts w:ascii="仿宋" w:eastAsia="仿宋" w:hAnsi="仿宋" w:hint="eastAsia"/>
          <w:sz w:val="28"/>
          <w:szCs w:val="28"/>
        </w:rPr>
        <w:t xml:space="preserve">1 </w:t>
      </w:r>
      <w:r>
        <w:rPr>
          <w:rFonts w:ascii="仿宋" w:eastAsia="仿宋" w:hAnsi="仿宋" w:hint="eastAsia"/>
          <w:sz w:val="28"/>
          <w:szCs w:val="28"/>
        </w:rPr>
        <w:t>至</w:t>
      </w:r>
      <w:r>
        <w:rPr>
          <w:rFonts w:ascii="仿宋" w:eastAsia="仿宋" w:hAnsi="仿宋" w:hint="eastAsia"/>
          <w:sz w:val="28"/>
          <w:szCs w:val="28"/>
        </w:rPr>
        <w:t xml:space="preserve"> 100kHz </w:t>
      </w:r>
    </w:p>
    <w:p w:rsidR="00872485" w:rsidRDefault="00F51A6F">
      <w:pPr>
        <w:spacing w:line="360" w:lineRule="auto"/>
        <w:ind w:leftChars="133" w:left="559" w:hangingChars="100" w:hanging="28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 xml:space="preserve"> i-t </w:t>
      </w:r>
      <w:r>
        <w:rPr>
          <w:rFonts w:ascii="仿宋" w:eastAsia="仿宋" w:hAnsi="仿宋" w:hint="eastAsia"/>
          <w:sz w:val="28"/>
          <w:szCs w:val="28"/>
        </w:rPr>
        <w:t>的最小采样间隔：</w:t>
      </w:r>
      <w:r>
        <w:rPr>
          <w:rFonts w:ascii="仿宋" w:eastAsia="仿宋" w:hAnsi="仿宋" w:hint="eastAsia"/>
          <w:sz w:val="28"/>
          <w:szCs w:val="28"/>
        </w:rPr>
        <w:t xml:space="preserve">1ms </w:t>
      </w:r>
    </w:p>
    <w:p w:rsidR="00872485" w:rsidRDefault="00F51A6F">
      <w:pPr>
        <w:spacing w:line="360" w:lineRule="auto"/>
        <w:ind w:leftChars="133" w:left="559" w:hangingChars="100" w:hanging="28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 xml:space="preserve"> ACV </w:t>
      </w:r>
      <w:r>
        <w:rPr>
          <w:rFonts w:ascii="仿宋" w:eastAsia="仿宋" w:hAnsi="仿宋" w:hint="eastAsia"/>
          <w:sz w:val="28"/>
          <w:szCs w:val="28"/>
        </w:rPr>
        <w:t>频率范围：</w:t>
      </w:r>
      <w:r>
        <w:rPr>
          <w:rFonts w:ascii="仿宋" w:eastAsia="仿宋" w:hAnsi="仿宋" w:hint="eastAsia"/>
          <w:sz w:val="28"/>
          <w:szCs w:val="28"/>
        </w:rPr>
        <w:t xml:space="preserve">0.1 </w:t>
      </w:r>
      <w:r>
        <w:rPr>
          <w:rFonts w:ascii="仿宋" w:eastAsia="仿宋" w:hAnsi="仿宋" w:hint="eastAsia"/>
          <w:sz w:val="28"/>
          <w:szCs w:val="28"/>
        </w:rPr>
        <w:t>至</w:t>
      </w:r>
      <w:r>
        <w:rPr>
          <w:rFonts w:ascii="仿宋" w:eastAsia="仿宋" w:hAnsi="仿宋" w:hint="eastAsia"/>
          <w:sz w:val="28"/>
          <w:szCs w:val="28"/>
        </w:rPr>
        <w:t xml:space="preserve"> 10kHz </w:t>
      </w:r>
    </w:p>
    <w:p w:rsidR="00872485" w:rsidRDefault="00F51A6F">
      <w:pPr>
        <w:spacing w:line="360" w:lineRule="auto"/>
        <w:ind w:leftChars="133" w:left="559" w:hangingChars="100" w:hanging="28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 xml:space="preserve"> SHACV </w:t>
      </w:r>
      <w:r>
        <w:rPr>
          <w:rFonts w:ascii="仿宋" w:eastAsia="仿宋" w:hAnsi="仿宋" w:hint="eastAsia"/>
          <w:sz w:val="28"/>
          <w:szCs w:val="28"/>
        </w:rPr>
        <w:t>频率范围：</w:t>
      </w:r>
      <w:r>
        <w:rPr>
          <w:rFonts w:ascii="仿宋" w:eastAsia="仿宋" w:hAnsi="仿宋" w:hint="eastAsia"/>
          <w:sz w:val="28"/>
          <w:szCs w:val="28"/>
        </w:rPr>
        <w:t xml:space="preserve">0.1 </w:t>
      </w:r>
      <w:r>
        <w:rPr>
          <w:rFonts w:ascii="仿宋" w:eastAsia="仿宋" w:hAnsi="仿宋" w:hint="eastAsia"/>
          <w:sz w:val="28"/>
          <w:szCs w:val="28"/>
        </w:rPr>
        <w:t>至</w:t>
      </w:r>
      <w:r>
        <w:rPr>
          <w:rFonts w:ascii="仿宋" w:eastAsia="仿宋" w:hAnsi="仿宋" w:hint="eastAsia"/>
          <w:sz w:val="28"/>
          <w:szCs w:val="28"/>
        </w:rPr>
        <w:t xml:space="preserve"> 5kHz </w:t>
      </w:r>
    </w:p>
    <w:p w:rsidR="00872485" w:rsidRDefault="00F51A6F">
      <w:pPr>
        <w:spacing w:line="360" w:lineRule="auto"/>
        <w:ind w:leftChars="133" w:left="559" w:hangingChars="100" w:hanging="28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 xml:space="preserve"> FTACV </w:t>
      </w:r>
      <w:r>
        <w:rPr>
          <w:rFonts w:ascii="仿宋" w:eastAsia="仿宋" w:hAnsi="仿宋" w:hint="eastAsia"/>
          <w:sz w:val="28"/>
          <w:szCs w:val="28"/>
        </w:rPr>
        <w:t>频率范围：</w:t>
      </w:r>
      <w:r>
        <w:rPr>
          <w:rFonts w:ascii="仿宋" w:eastAsia="仿宋" w:hAnsi="仿宋" w:hint="eastAsia"/>
          <w:sz w:val="28"/>
          <w:szCs w:val="28"/>
        </w:rPr>
        <w:t xml:space="preserve">0.1 </w:t>
      </w:r>
      <w:r>
        <w:rPr>
          <w:rFonts w:ascii="仿宋" w:eastAsia="仿宋" w:hAnsi="仿宋" w:hint="eastAsia"/>
          <w:sz w:val="28"/>
          <w:szCs w:val="28"/>
        </w:rPr>
        <w:t>至</w:t>
      </w:r>
      <w:r>
        <w:rPr>
          <w:rFonts w:ascii="仿宋" w:eastAsia="仿宋" w:hAnsi="仿宋" w:hint="eastAsia"/>
          <w:sz w:val="28"/>
          <w:szCs w:val="28"/>
        </w:rPr>
        <w:t xml:space="preserve"> 50Hz</w:t>
      </w:r>
      <w:r>
        <w:rPr>
          <w:rFonts w:ascii="仿宋" w:eastAsia="仿宋" w:hAnsi="仿宋" w:hint="eastAsia"/>
          <w:sz w:val="28"/>
          <w:szCs w:val="28"/>
        </w:rPr>
        <w:t>，可同时获取基波，二次谐波，三次谐波，四次谐波，五次谐波，六次谐波的</w:t>
      </w:r>
      <w:r>
        <w:rPr>
          <w:rFonts w:ascii="仿宋" w:eastAsia="仿宋" w:hAnsi="仿宋" w:hint="eastAsia"/>
          <w:sz w:val="28"/>
          <w:szCs w:val="28"/>
        </w:rPr>
        <w:t xml:space="preserve"> ACV </w:t>
      </w:r>
      <w:r>
        <w:rPr>
          <w:rFonts w:ascii="仿宋" w:eastAsia="仿宋" w:hAnsi="仿宋" w:hint="eastAsia"/>
          <w:sz w:val="28"/>
          <w:szCs w:val="28"/>
        </w:rPr>
        <w:t>数据</w:t>
      </w:r>
      <w:r>
        <w:rPr>
          <w:rFonts w:ascii="仿宋" w:eastAsia="仿宋" w:hAnsi="仿宋" w:hint="eastAsia"/>
          <w:sz w:val="28"/>
          <w:szCs w:val="28"/>
        </w:rPr>
        <w:t xml:space="preserve"> </w:t>
      </w:r>
    </w:p>
    <w:p w:rsidR="00872485" w:rsidRDefault="00F51A6F">
      <w:pPr>
        <w:spacing w:line="360" w:lineRule="auto"/>
        <w:ind w:leftChars="133" w:left="559" w:hangingChars="100" w:hanging="28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 xml:space="preserve"> </w:t>
      </w:r>
      <w:r>
        <w:rPr>
          <w:rFonts w:ascii="仿宋" w:eastAsia="仿宋" w:hAnsi="仿宋" w:hint="eastAsia"/>
          <w:sz w:val="28"/>
          <w:szCs w:val="28"/>
        </w:rPr>
        <w:t>交流阻抗</w:t>
      </w:r>
      <w:r>
        <w:rPr>
          <w:rFonts w:ascii="仿宋" w:eastAsia="仿宋" w:hAnsi="仿宋" w:hint="eastAsia"/>
          <w:sz w:val="28"/>
          <w:szCs w:val="28"/>
        </w:rPr>
        <w:t>：</w:t>
      </w:r>
      <w:r>
        <w:rPr>
          <w:rFonts w:ascii="仿宋" w:eastAsia="仿宋" w:hAnsi="仿宋" w:hint="eastAsia"/>
          <w:sz w:val="28"/>
          <w:szCs w:val="28"/>
        </w:rPr>
        <w:t xml:space="preserve">0.00001 </w:t>
      </w:r>
      <w:r>
        <w:rPr>
          <w:rFonts w:ascii="仿宋" w:eastAsia="仿宋" w:hAnsi="仿宋" w:hint="eastAsia"/>
          <w:sz w:val="28"/>
          <w:szCs w:val="28"/>
        </w:rPr>
        <w:t>至</w:t>
      </w:r>
      <w:r>
        <w:rPr>
          <w:rFonts w:ascii="仿宋" w:eastAsia="仿宋" w:hAnsi="仿宋" w:hint="eastAsia"/>
          <w:sz w:val="28"/>
          <w:szCs w:val="28"/>
        </w:rPr>
        <w:t xml:space="preserve"> 1MHz </w:t>
      </w:r>
    </w:p>
    <w:p w:rsidR="00872485" w:rsidRDefault="00F51A6F">
      <w:pPr>
        <w:spacing w:line="360" w:lineRule="auto"/>
        <w:ind w:leftChars="133" w:left="559" w:hangingChars="100" w:hanging="28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 xml:space="preserve"> </w:t>
      </w:r>
      <w:r>
        <w:rPr>
          <w:rFonts w:ascii="仿宋" w:eastAsia="仿宋" w:hAnsi="仿宋" w:hint="eastAsia"/>
          <w:sz w:val="28"/>
          <w:szCs w:val="28"/>
        </w:rPr>
        <w:t>交流阻抗波形幅度：</w:t>
      </w:r>
      <w:r>
        <w:rPr>
          <w:rFonts w:ascii="仿宋" w:eastAsia="仿宋" w:hAnsi="仿宋" w:hint="eastAsia"/>
          <w:sz w:val="28"/>
          <w:szCs w:val="28"/>
        </w:rPr>
        <w:t xml:space="preserve">0.00001V </w:t>
      </w:r>
      <w:r>
        <w:rPr>
          <w:rFonts w:ascii="仿宋" w:eastAsia="仿宋" w:hAnsi="仿宋" w:hint="eastAsia"/>
          <w:sz w:val="28"/>
          <w:szCs w:val="28"/>
        </w:rPr>
        <w:t>至</w:t>
      </w:r>
      <w:r>
        <w:rPr>
          <w:rFonts w:ascii="仿宋" w:eastAsia="仿宋" w:hAnsi="仿宋" w:hint="eastAsia"/>
          <w:sz w:val="28"/>
          <w:szCs w:val="28"/>
        </w:rPr>
        <w:t xml:space="preserve"> 0.7V </w:t>
      </w:r>
      <w:r>
        <w:rPr>
          <w:rFonts w:ascii="仿宋" w:eastAsia="仿宋" w:hAnsi="仿宋" w:hint="eastAsia"/>
          <w:sz w:val="28"/>
          <w:szCs w:val="28"/>
        </w:rPr>
        <w:t>均方根值</w:t>
      </w:r>
      <w:r>
        <w:rPr>
          <w:rFonts w:ascii="仿宋" w:eastAsia="仿宋" w:hAnsi="仿宋" w:hint="eastAsia"/>
          <w:sz w:val="28"/>
          <w:szCs w:val="28"/>
        </w:rPr>
        <w:t xml:space="preserve">  </w:t>
      </w:r>
    </w:p>
    <w:p w:rsidR="00872485" w:rsidRDefault="00F51A6F">
      <w:pPr>
        <w:pStyle w:val="af0"/>
        <w:ind w:firstLine="560"/>
        <w:rPr>
          <w:rFonts w:ascii="仿宋_GB2312" w:eastAsia="仿宋_GB2312" w:hAnsi="仿宋_GB2312" w:cs="仿宋_GB2312"/>
          <w:sz w:val="28"/>
          <w:szCs w:val="32"/>
        </w:rPr>
      </w:pPr>
      <w:r>
        <w:rPr>
          <w:rFonts w:ascii="仿宋_GB2312" w:eastAsia="仿宋_GB2312" w:hAnsi="仿宋_GB2312" w:cs="仿宋_GB2312" w:hint="eastAsia"/>
          <w:sz w:val="28"/>
          <w:szCs w:val="32"/>
        </w:rPr>
        <w:t>2.</w:t>
      </w:r>
      <w:r>
        <w:rPr>
          <w:rFonts w:ascii="仿宋_GB2312" w:eastAsia="仿宋_GB2312" w:hAnsi="仿宋_GB2312" w:cs="仿宋_GB2312" w:hint="eastAsia"/>
          <w:sz w:val="28"/>
          <w:szCs w:val="32"/>
        </w:rPr>
        <w:t>主机</w:t>
      </w:r>
      <w:r>
        <w:rPr>
          <w:rFonts w:ascii="仿宋_GB2312" w:eastAsia="仿宋_GB2312" w:hAnsi="仿宋_GB2312" w:cs="仿宋_GB2312" w:hint="eastAsia"/>
          <w:sz w:val="28"/>
          <w:szCs w:val="32"/>
        </w:rPr>
        <w:t xml:space="preserve"> </w:t>
      </w:r>
      <w:r>
        <w:rPr>
          <w:rFonts w:ascii="仿宋_GB2312" w:eastAsia="仿宋_GB2312" w:hAnsi="仿宋_GB2312" w:cs="仿宋_GB2312"/>
          <w:sz w:val="28"/>
          <w:szCs w:val="32"/>
        </w:rPr>
        <w:t>1</w:t>
      </w:r>
      <w:r>
        <w:rPr>
          <w:rFonts w:ascii="仿宋_GB2312" w:eastAsia="仿宋_GB2312" w:hAnsi="仿宋_GB2312" w:cs="仿宋_GB2312" w:hint="eastAsia"/>
          <w:sz w:val="28"/>
          <w:szCs w:val="32"/>
        </w:rPr>
        <w:t>台；</w:t>
      </w:r>
    </w:p>
    <w:p w:rsidR="00872485" w:rsidRDefault="00F51A6F">
      <w:pPr>
        <w:pStyle w:val="af0"/>
        <w:ind w:firstLine="560"/>
        <w:rPr>
          <w:rFonts w:ascii="仿宋_GB2312" w:eastAsia="仿宋_GB2312" w:hAnsi="仿宋_GB2312" w:cs="仿宋_GB2312"/>
          <w:sz w:val="28"/>
          <w:szCs w:val="32"/>
        </w:rPr>
      </w:pPr>
      <w:r>
        <w:rPr>
          <w:rFonts w:ascii="仿宋_GB2312" w:eastAsia="仿宋_GB2312" w:hAnsi="仿宋_GB2312" w:cs="仿宋_GB2312" w:hint="eastAsia"/>
          <w:sz w:val="28"/>
          <w:szCs w:val="32"/>
        </w:rPr>
        <w:lastRenderedPageBreak/>
        <w:t>3.</w:t>
      </w:r>
      <w:r>
        <w:rPr>
          <w:rFonts w:ascii="仿宋_GB2312" w:eastAsia="仿宋_GB2312" w:hAnsi="仿宋_GB2312" w:cs="仿宋_GB2312" w:hint="eastAsia"/>
          <w:sz w:val="28"/>
          <w:szCs w:val="32"/>
        </w:rPr>
        <w:t>附件：电极线、</w:t>
      </w:r>
      <w:r>
        <w:rPr>
          <w:rFonts w:ascii="仿宋_GB2312" w:eastAsia="仿宋_GB2312" w:hAnsi="仿宋_GB2312" w:cs="仿宋_GB2312" w:hint="eastAsia"/>
          <w:sz w:val="28"/>
          <w:szCs w:val="32"/>
        </w:rPr>
        <w:t>USB</w:t>
      </w:r>
      <w:r>
        <w:rPr>
          <w:rFonts w:ascii="仿宋_GB2312" w:eastAsia="仿宋_GB2312" w:hAnsi="仿宋_GB2312" w:cs="仿宋_GB2312" w:hint="eastAsia"/>
          <w:sz w:val="28"/>
          <w:szCs w:val="32"/>
        </w:rPr>
        <w:t>通讯线、电源线；</w:t>
      </w:r>
    </w:p>
    <w:p w:rsidR="00872485" w:rsidRDefault="00F51A6F">
      <w:pPr>
        <w:pStyle w:val="af0"/>
        <w:ind w:firstLine="560"/>
        <w:rPr>
          <w:rFonts w:ascii="仿宋_GB2312" w:eastAsia="仿宋_GB2312" w:hAnsi="仿宋_GB2312" w:cs="仿宋_GB2312"/>
          <w:sz w:val="28"/>
          <w:szCs w:val="32"/>
        </w:rPr>
      </w:pPr>
      <w:r>
        <w:rPr>
          <w:rFonts w:ascii="仿宋_GB2312" w:eastAsia="仿宋_GB2312" w:hAnsi="仿宋_GB2312" w:cs="仿宋_GB2312" w:hint="eastAsia"/>
          <w:sz w:val="28"/>
          <w:szCs w:val="32"/>
        </w:rPr>
        <w:t>4.</w:t>
      </w:r>
      <w:r>
        <w:rPr>
          <w:rFonts w:ascii="仿宋_GB2312" w:eastAsia="仿宋_GB2312" w:hAnsi="仿宋_GB2312" w:cs="仿宋_GB2312" w:hint="eastAsia"/>
          <w:sz w:val="28"/>
          <w:szCs w:val="32"/>
        </w:rPr>
        <w:t>电脑：配套电脑，最低配置要求</w:t>
      </w:r>
      <w:r>
        <w:rPr>
          <w:rFonts w:ascii="仿宋_GB2312" w:eastAsia="仿宋_GB2312" w:hAnsi="仿宋_GB2312" w:cs="仿宋_GB2312" w:hint="eastAsia"/>
          <w:sz w:val="28"/>
          <w:szCs w:val="32"/>
        </w:rPr>
        <w:t>8</w:t>
      </w:r>
      <w:r>
        <w:rPr>
          <w:rFonts w:ascii="仿宋_GB2312" w:eastAsia="仿宋_GB2312" w:hAnsi="仿宋_GB2312" w:cs="仿宋_GB2312"/>
          <w:sz w:val="28"/>
          <w:szCs w:val="32"/>
        </w:rPr>
        <w:t>G/1T/WIN10/</w:t>
      </w:r>
      <w:r>
        <w:rPr>
          <w:rFonts w:ascii="仿宋_GB2312" w:eastAsia="仿宋_GB2312" w:hAnsi="仿宋_GB2312" w:cs="仿宋_GB2312" w:hint="eastAsia"/>
          <w:sz w:val="28"/>
          <w:szCs w:val="32"/>
        </w:rPr>
        <w:t>无驱</w:t>
      </w:r>
      <w:r>
        <w:rPr>
          <w:rFonts w:ascii="仿宋_GB2312" w:eastAsia="仿宋_GB2312" w:hAnsi="仿宋_GB2312" w:cs="仿宋_GB2312" w:hint="eastAsia"/>
          <w:sz w:val="28"/>
          <w:szCs w:val="32"/>
        </w:rPr>
        <w:t>/</w:t>
      </w:r>
      <w:r>
        <w:rPr>
          <w:rFonts w:ascii="仿宋_GB2312" w:eastAsia="仿宋_GB2312" w:hAnsi="仿宋_GB2312" w:cs="仿宋_GB2312"/>
          <w:sz w:val="28"/>
          <w:szCs w:val="32"/>
        </w:rPr>
        <w:t>19.5</w:t>
      </w:r>
      <w:r>
        <w:rPr>
          <w:rFonts w:ascii="仿宋_GB2312" w:eastAsia="仿宋_GB2312" w:hAnsi="仿宋_GB2312" w:cs="仿宋_GB2312" w:hint="eastAsia"/>
          <w:sz w:val="28"/>
          <w:szCs w:val="32"/>
        </w:rPr>
        <w:t>显示屏</w:t>
      </w:r>
    </w:p>
    <w:p w:rsidR="00872485" w:rsidRDefault="00F51A6F">
      <w:pPr>
        <w:pStyle w:val="af0"/>
        <w:ind w:firstLine="560"/>
        <w:rPr>
          <w:rFonts w:ascii="仿宋_GB2312" w:eastAsia="仿宋_GB2312" w:hAnsi="仿宋_GB2312" w:cs="仿宋_GB2312"/>
          <w:sz w:val="28"/>
          <w:szCs w:val="32"/>
        </w:rPr>
      </w:pPr>
      <w:r>
        <w:rPr>
          <w:rFonts w:ascii="仿宋_GB2312" w:eastAsia="仿宋_GB2312" w:hAnsi="仿宋_GB2312" w:cs="仿宋_GB2312" w:hint="eastAsia"/>
          <w:sz w:val="28"/>
          <w:szCs w:val="32"/>
        </w:rPr>
        <w:t>5.</w:t>
      </w:r>
      <w:r>
        <w:rPr>
          <w:rFonts w:ascii="仿宋_GB2312" w:eastAsia="仿宋_GB2312" w:hAnsi="仿宋_GB2312" w:cs="仿宋_GB2312" w:hint="eastAsia"/>
          <w:sz w:val="28"/>
          <w:szCs w:val="32"/>
        </w:rPr>
        <w:t>交期</w:t>
      </w:r>
      <w:r>
        <w:rPr>
          <w:rFonts w:ascii="仿宋_GB2312" w:eastAsia="仿宋_GB2312" w:hAnsi="仿宋_GB2312" w:cs="仿宋_GB2312" w:hint="eastAsia"/>
          <w:sz w:val="28"/>
          <w:szCs w:val="32"/>
        </w:rPr>
        <w:t>3</w:t>
      </w:r>
      <w:r>
        <w:rPr>
          <w:rFonts w:ascii="仿宋_GB2312" w:eastAsia="仿宋_GB2312" w:hAnsi="仿宋_GB2312" w:cs="仿宋_GB2312"/>
          <w:sz w:val="28"/>
          <w:szCs w:val="32"/>
        </w:rPr>
        <w:t>0</w:t>
      </w:r>
      <w:r>
        <w:rPr>
          <w:rFonts w:ascii="仿宋_GB2312" w:eastAsia="仿宋_GB2312" w:hAnsi="仿宋_GB2312" w:cs="仿宋_GB2312" w:hint="eastAsia"/>
          <w:sz w:val="28"/>
          <w:szCs w:val="32"/>
        </w:rPr>
        <w:t>天</w:t>
      </w:r>
    </w:p>
    <w:p w:rsidR="00872485" w:rsidRDefault="00F51A6F">
      <w:pPr>
        <w:ind w:firstLineChars="100" w:firstLine="280"/>
        <w:rPr>
          <w:rFonts w:ascii="仿宋_GB2312" w:eastAsia="仿宋_GB2312" w:hAnsi="仿宋_GB2312" w:cs="仿宋_GB2312"/>
          <w:sz w:val="28"/>
          <w:szCs w:val="32"/>
        </w:rPr>
      </w:pPr>
      <w:r>
        <w:rPr>
          <w:rFonts w:ascii="仿宋_GB2312" w:eastAsia="仿宋_GB2312" w:hAnsi="仿宋_GB2312" w:cs="仿宋_GB2312" w:hint="eastAsia"/>
          <w:sz w:val="28"/>
          <w:szCs w:val="32"/>
        </w:rPr>
        <w:t>（四）安装方式、位置</w:t>
      </w:r>
      <w:r>
        <w:rPr>
          <w:rFonts w:ascii="仿宋_GB2312" w:eastAsia="仿宋_GB2312" w:hAnsi="仿宋_GB2312" w:cs="仿宋_GB2312" w:hint="eastAsia"/>
          <w:sz w:val="28"/>
          <w:szCs w:val="32"/>
        </w:rPr>
        <w:t>:</w:t>
      </w:r>
      <w:r>
        <w:rPr>
          <w:rFonts w:ascii="仿宋_GB2312" w:eastAsia="仿宋_GB2312" w:hAnsi="仿宋_GB2312" w:cs="仿宋_GB2312" w:hint="eastAsia"/>
          <w:sz w:val="28"/>
          <w:szCs w:val="32"/>
        </w:rPr>
        <w:t>按照招标方要求，所需主、辅材中标方自备。</w:t>
      </w:r>
    </w:p>
    <w:p w:rsidR="00872485" w:rsidRDefault="00F51A6F">
      <w:pPr>
        <w:ind w:firstLineChars="100" w:firstLine="280"/>
        <w:rPr>
          <w:rFonts w:ascii="仿宋_GB2312" w:eastAsia="仿宋_GB2312" w:hAnsi="仿宋_GB2312" w:cs="仿宋_GB2312"/>
          <w:sz w:val="28"/>
          <w:szCs w:val="32"/>
        </w:rPr>
      </w:pPr>
      <w:r>
        <w:rPr>
          <w:rFonts w:ascii="仿宋_GB2312" w:eastAsia="仿宋_GB2312" w:hAnsi="仿宋_GB2312" w:cs="仿宋_GB2312" w:hint="eastAsia"/>
          <w:sz w:val="28"/>
          <w:szCs w:val="32"/>
        </w:rPr>
        <w:t>（五）试验仪器的运输、卸车、吊装、搬运、拆卸、就位及所需的工具等费用均由投标方负责；</w:t>
      </w:r>
    </w:p>
    <w:p w:rsidR="00872485" w:rsidRDefault="00F51A6F">
      <w:pPr>
        <w:ind w:firstLineChars="100" w:firstLine="280"/>
        <w:rPr>
          <w:rFonts w:ascii="仿宋_GB2312" w:eastAsia="仿宋_GB2312" w:hAnsi="仿宋_GB2312" w:cs="仿宋_GB2312"/>
          <w:sz w:val="28"/>
          <w:szCs w:val="32"/>
        </w:rPr>
      </w:pPr>
      <w:r>
        <w:rPr>
          <w:rFonts w:ascii="仿宋_GB2312" w:eastAsia="仿宋_GB2312" w:hAnsi="仿宋_GB2312" w:cs="仿宋_GB2312" w:hint="eastAsia"/>
          <w:sz w:val="28"/>
          <w:szCs w:val="32"/>
        </w:rPr>
        <w:t>（六）施工前投标方与招标方先签订《安全生产、环保管理协议》，严格遵守招标方公司的相关规章制度，施工中造成的任何人身伤害和财产损失，均由投标方承担全部责任。</w:t>
      </w:r>
    </w:p>
    <w:p w:rsidR="00872485" w:rsidRDefault="00F51A6F">
      <w:pPr>
        <w:ind w:firstLineChars="100" w:firstLine="280"/>
        <w:rPr>
          <w:rFonts w:cs="宋体"/>
          <w:sz w:val="28"/>
          <w:szCs w:val="28"/>
        </w:rPr>
      </w:pPr>
      <w:r>
        <w:rPr>
          <w:rFonts w:cs="宋体" w:hint="eastAsia"/>
          <w:sz w:val="28"/>
          <w:szCs w:val="28"/>
        </w:rPr>
        <w:t>（七）质保期</w:t>
      </w:r>
      <w:r>
        <w:rPr>
          <w:rFonts w:cs="宋体" w:hint="eastAsia"/>
          <w:sz w:val="28"/>
          <w:szCs w:val="28"/>
          <w:u w:val="single"/>
        </w:rPr>
        <w:t>1</w:t>
      </w:r>
      <w:r>
        <w:rPr>
          <w:rFonts w:cs="宋体" w:hint="eastAsia"/>
          <w:sz w:val="28"/>
          <w:szCs w:val="28"/>
        </w:rPr>
        <w:t>年。</w:t>
      </w:r>
    </w:p>
    <w:p w:rsidR="00872485" w:rsidRDefault="00F51A6F">
      <w:pPr>
        <w:rPr>
          <w:rFonts w:ascii="仿宋_GB2312" w:eastAsia="仿宋_GB2312" w:hAnsi="仿宋_GB2312" w:cs="仿宋_GB2312"/>
          <w:sz w:val="28"/>
          <w:szCs w:val="32"/>
        </w:rPr>
      </w:pPr>
      <w:r>
        <w:rPr>
          <w:rFonts w:ascii="仿宋_GB2312" w:eastAsia="仿宋_GB2312" w:hAnsi="仿宋_GB2312" w:cs="仿宋_GB2312" w:hint="eastAsia"/>
          <w:sz w:val="28"/>
          <w:szCs w:val="32"/>
        </w:rPr>
        <w:t>三、保证条款</w:t>
      </w:r>
    </w:p>
    <w:p w:rsidR="00872485" w:rsidRDefault="00F51A6F">
      <w:pPr>
        <w:ind w:firstLineChars="200" w:firstLine="560"/>
        <w:rPr>
          <w:rFonts w:ascii="仿宋_GB2312" w:eastAsia="仿宋_GB2312" w:hAnsi="仿宋_GB2312" w:cs="仿宋_GB2312"/>
          <w:sz w:val="28"/>
          <w:szCs w:val="32"/>
        </w:rPr>
      </w:pPr>
      <w:r>
        <w:rPr>
          <w:rFonts w:ascii="仿宋_GB2312" w:eastAsia="仿宋_GB2312" w:hAnsi="仿宋_GB2312" w:cs="仿宋_GB2312" w:hint="eastAsia"/>
          <w:sz w:val="28"/>
          <w:szCs w:val="32"/>
        </w:rPr>
        <w:t>1</w:t>
      </w:r>
      <w:r>
        <w:rPr>
          <w:rFonts w:ascii="仿宋_GB2312" w:eastAsia="仿宋_GB2312" w:hAnsi="仿宋_GB2312" w:cs="仿宋_GB2312" w:hint="eastAsia"/>
          <w:sz w:val="28"/>
          <w:szCs w:val="32"/>
        </w:rPr>
        <w:t>、中标方依据合同及招标方要求将标的运至招标方，招标方现场初步验收合格方可改造安装，如验收不合格中标方将标的物运回，并赔偿由此给招标方造成的全部损失，招标方有权自应付款中直接扣除，有权直接解除合同，且无需承担任何责任。</w:t>
      </w:r>
    </w:p>
    <w:p w:rsidR="00872485" w:rsidRDefault="00F51A6F">
      <w:pPr>
        <w:ind w:firstLineChars="200" w:firstLine="560"/>
        <w:rPr>
          <w:rFonts w:ascii="仿宋_GB2312" w:eastAsia="仿宋_GB2312" w:hAnsi="仿宋_GB2312" w:cs="仿宋_GB2312"/>
          <w:sz w:val="28"/>
          <w:szCs w:val="32"/>
        </w:rPr>
      </w:pPr>
      <w:r>
        <w:rPr>
          <w:rFonts w:ascii="仿宋_GB2312" w:eastAsia="仿宋_GB2312" w:hAnsi="仿宋_GB2312" w:cs="仿宋_GB2312" w:hint="eastAsia"/>
          <w:sz w:val="28"/>
          <w:szCs w:val="32"/>
        </w:rPr>
        <w:t>2.</w:t>
      </w:r>
      <w:r>
        <w:rPr>
          <w:rFonts w:ascii="仿宋_GB2312" w:eastAsia="仿宋_GB2312" w:hAnsi="仿宋_GB2312" w:cs="仿宋_GB2312" w:hint="eastAsia"/>
          <w:sz w:val="28"/>
          <w:szCs w:val="32"/>
        </w:rPr>
        <w:t>因中标方所供货物给招标方造成环保等其他方面相关损失，中标方需承担全部赔偿责任。</w:t>
      </w:r>
    </w:p>
    <w:p w:rsidR="00872485" w:rsidRDefault="00F51A6F">
      <w:pPr>
        <w:rPr>
          <w:rFonts w:ascii="仿宋_GB2312" w:eastAsia="仿宋_GB2312" w:hAnsi="仿宋_GB2312" w:cs="仿宋_GB2312"/>
          <w:sz w:val="28"/>
          <w:szCs w:val="32"/>
        </w:rPr>
      </w:pPr>
      <w:r>
        <w:rPr>
          <w:rFonts w:ascii="仿宋_GB2312" w:eastAsia="仿宋_GB2312" w:hAnsi="仿宋_GB2312" w:cs="仿宋_GB2312" w:hint="eastAsia"/>
          <w:sz w:val="28"/>
          <w:szCs w:val="32"/>
        </w:rPr>
        <w:t>四、交货期及运费</w:t>
      </w:r>
    </w:p>
    <w:p w:rsidR="00872485" w:rsidRDefault="00F51A6F">
      <w:pPr>
        <w:ind w:firstLineChars="200" w:firstLine="560"/>
        <w:rPr>
          <w:rFonts w:ascii="仿宋_GB2312" w:eastAsia="仿宋_GB2312" w:hAnsi="仿宋_GB2312" w:cs="仿宋_GB2312"/>
          <w:sz w:val="28"/>
          <w:szCs w:val="32"/>
        </w:rPr>
      </w:pPr>
      <w:r>
        <w:rPr>
          <w:rFonts w:ascii="仿宋_GB2312" w:eastAsia="仿宋_GB2312" w:hAnsi="仿宋_GB2312" w:cs="仿宋_GB2312" w:hint="eastAsia"/>
          <w:sz w:val="28"/>
          <w:szCs w:val="32"/>
        </w:rPr>
        <w:t>交货期，自合同签订生效之日起</w:t>
      </w:r>
      <w:r>
        <w:rPr>
          <w:rFonts w:ascii="仿宋_GB2312" w:eastAsia="仿宋_GB2312" w:hAnsi="仿宋_GB2312" w:cs="仿宋_GB2312" w:hint="eastAsia"/>
          <w:sz w:val="28"/>
          <w:szCs w:val="32"/>
          <w:u w:val="single"/>
        </w:rPr>
        <w:t xml:space="preserve">    </w:t>
      </w:r>
      <w:r>
        <w:rPr>
          <w:rFonts w:ascii="仿宋_GB2312" w:eastAsia="仿宋_GB2312" w:hAnsi="仿宋_GB2312" w:cs="仿宋_GB2312" w:hint="eastAsia"/>
          <w:sz w:val="28"/>
          <w:szCs w:val="32"/>
          <w:u w:val="single"/>
        </w:rPr>
        <w:t>日</w:t>
      </w:r>
      <w:r>
        <w:rPr>
          <w:rFonts w:ascii="仿宋_GB2312" w:eastAsia="仿宋_GB2312" w:hAnsi="仿宋_GB2312" w:cs="仿宋_GB2312" w:hint="eastAsia"/>
          <w:sz w:val="28"/>
          <w:szCs w:val="32"/>
        </w:rPr>
        <w:t>。中标方负责到招标方的运输及费用。如逾期到货，按合同应按合同总值的</w:t>
      </w:r>
      <w:r>
        <w:rPr>
          <w:rFonts w:ascii="仿宋_GB2312" w:eastAsia="仿宋_GB2312" w:hAnsi="仿宋_GB2312" w:cs="仿宋_GB2312" w:hint="eastAsia"/>
          <w:sz w:val="28"/>
          <w:szCs w:val="32"/>
        </w:rPr>
        <w:t>20%</w:t>
      </w:r>
      <w:r>
        <w:rPr>
          <w:rFonts w:ascii="仿宋_GB2312" w:eastAsia="仿宋_GB2312" w:hAnsi="仿宋_GB2312" w:cs="仿宋_GB2312" w:hint="eastAsia"/>
          <w:sz w:val="28"/>
          <w:szCs w:val="32"/>
        </w:rPr>
        <w:t>支付违约金给买方，招标方可直接从货款中扣除。如招标方逾期付款，按合同标的金额千分之一</w:t>
      </w:r>
      <w:r>
        <w:rPr>
          <w:rFonts w:ascii="仿宋_GB2312" w:eastAsia="仿宋_GB2312" w:hAnsi="仿宋_GB2312" w:cs="仿宋_GB2312" w:hint="eastAsia"/>
          <w:sz w:val="28"/>
          <w:szCs w:val="32"/>
        </w:rPr>
        <w:t>/</w:t>
      </w:r>
      <w:r>
        <w:rPr>
          <w:rFonts w:ascii="仿宋_GB2312" w:eastAsia="仿宋_GB2312" w:hAnsi="仿宋_GB2312" w:cs="仿宋_GB2312" w:hint="eastAsia"/>
          <w:sz w:val="28"/>
          <w:szCs w:val="32"/>
        </w:rPr>
        <w:t>日支付违约金给卖方。</w:t>
      </w:r>
    </w:p>
    <w:p w:rsidR="00872485" w:rsidRDefault="00F51A6F">
      <w:pPr>
        <w:rPr>
          <w:rFonts w:ascii="仿宋_GB2312" w:eastAsia="仿宋_GB2312" w:hAnsi="仿宋_GB2312" w:cs="仿宋_GB2312"/>
          <w:sz w:val="28"/>
          <w:szCs w:val="32"/>
        </w:rPr>
      </w:pPr>
      <w:r>
        <w:rPr>
          <w:rFonts w:ascii="仿宋_GB2312" w:eastAsia="仿宋_GB2312" w:hAnsi="仿宋_GB2312" w:cs="仿宋_GB2312" w:hint="eastAsia"/>
          <w:sz w:val="28"/>
          <w:szCs w:val="32"/>
        </w:rPr>
        <w:t>五、有关知识产权</w:t>
      </w:r>
    </w:p>
    <w:p w:rsidR="00872485" w:rsidRDefault="00F51A6F">
      <w:pPr>
        <w:ind w:firstLineChars="200" w:firstLine="560"/>
        <w:rPr>
          <w:rFonts w:ascii="仿宋_GB2312" w:eastAsia="仿宋_GB2312" w:hAnsi="仿宋_GB2312" w:cs="仿宋_GB2312"/>
          <w:sz w:val="28"/>
          <w:szCs w:val="32"/>
        </w:rPr>
      </w:pPr>
      <w:r>
        <w:rPr>
          <w:rFonts w:ascii="仿宋_GB2312" w:eastAsia="仿宋_GB2312" w:hAnsi="仿宋_GB2312" w:cs="仿宋_GB2312" w:hint="eastAsia"/>
          <w:sz w:val="28"/>
          <w:szCs w:val="32"/>
        </w:rPr>
        <w:t>因执行本合同的需要</w:t>
      </w:r>
      <w:r>
        <w:rPr>
          <w:rFonts w:ascii="仿宋_GB2312" w:eastAsia="仿宋_GB2312" w:hAnsi="仿宋_GB2312" w:cs="仿宋_GB2312" w:hint="eastAsia"/>
          <w:sz w:val="28"/>
          <w:szCs w:val="32"/>
        </w:rPr>
        <w:t>,</w:t>
      </w:r>
      <w:r>
        <w:rPr>
          <w:rFonts w:ascii="仿宋_GB2312" w:eastAsia="仿宋_GB2312" w:hAnsi="仿宋_GB2312" w:cs="仿宋_GB2312" w:hint="eastAsia"/>
          <w:sz w:val="28"/>
          <w:szCs w:val="32"/>
        </w:rPr>
        <w:t>投标方提供的与本合同有关的设备、材料、工序工艺及其他知识产权</w:t>
      </w:r>
      <w:r>
        <w:rPr>
          <w:rFonts w:ascii="仿宋_GB2312" w:eastAsia="仿宋_GB2312" w:hAnsi="仿宋_GB2312" w:cs="仿宋_GB2312" w:hint="eastAsia"/>
          <w:sz w:val="28"/>
          <w:szCs w:val="32"/>
        </w:rPr>
        <w:t>,</w:t>
      </w:r>
      <w:r>
        <w:rPr>
          <w:rFonts w:ascii="仿宋_GB2312" w:eastAsia="仿宋_GB2312" w:hAnsi="仿宋_GB2312" w:cs="仿宋_GB2312" w:hint="eastAsia"/>
          <w:sz w:val="28"/>
          <w:szCs w:val="32"/>
        </w:rPr>
        <w:t>招标方有永久的使用权等权利，投标方应保障招标方在使用时不会发生侵犯第三方专利权、商业机密等情况。若发生侵害第三方权利的情况</w:t>
      </w:r>
      <w:r>
        <w:rPr>
          <w:rFonts w:ascii="仿宋_GB2312" w:eastAsia="仿宋_GB2312" w:hAnsi="仿宋_GB2312" w:cs="仿宋_GB2312" w:hint="eastAsia"/>
          <w:sz w:val="28"/>
          <w:szCs w:val="32"/>
        </w:rPr>
        <w:t xml:space="preserve">, </w:t>
      </w:r>
      <w:r>
        <w:rPr>
          <w:rFonts w:ascii="仿宋_GB2312" w:eastAsia="仿宋_GB2312" w:hAnsi="仿宋_GB2312" w:cs="仿宋_GB2312" w:hint="eastAsia"/>
          <w:sz w:val="28"/>
          <w:szCs w:val="32"/>
        </w:rPr>
        <w:t>投标方应负</w:t>
      </w:r>
      <w:r>
        <w:rPr>
          <w:rFonts w:ascii="仿宋_GB2312" w:eastAsia="仿宋_GB2312" w:hAnsi="仿宋_GB2312" w:cs="仿宋_GB2312" w:hint="eastAsia"/>
          <w:sz w:val="28"/>
          <w:szCs w:val="32"/>
        </w:rPr>
        <w:lastRenderedPageBreak/>
        <w:t>责与第三方交涉</w:t>
      </w:r>
      <w:r>
        <w:rPr>
          <w:rFonts w:ascii="仿宋_GB2312" w:eastAsia="仿宋_GB2312" w:hAnsi="仿宋_GB2312" w:cs="仿宋_GB2312" w:hint="eastAsia"/>
          <w:sz w:val="28"/>
          <w:szCs w:val="32"/>
        </w:rPr>
        <w:t xml:space="preserve">, </w:t>
      </w:r>
      <w:r>
        <w:rPr>
          <w:rFonts w:ascii="仿宋_GB2312" w:eastAsia="仿宋_GB2312" w:hAnsi="仿宋_GB2312" w:cs="仿宋_GB2312" w:hint="eastAsia"/>
          <w:sz w:val="28"/>
          <w:szCs w:val="32"/>
        </w:rPr>
        <w:t>并承担由此产生的全部法律和经济责任</w:t>
      </w:r>
      <w:r>
        <w:rPr>
          <w:rFonts w:ascii="仿宋_GB2312" w:eastAsia="仿宋_GB2312" w:hAnsi="仿宋_GB2312" w:cs="仿宋_GB2312" w:hint="eastAsia"/>
          <w:sz w:val="28"/>
          <w:szCs w:val="32"/>
        </w:rPr>
        <w:t xml:space="preserve">, </w:t>
      </w:r>
      <w:r>
        <w:rPr>
          <w:rFonts w:ascii="仿宋_GB2312" w:eastAsia="仿宋_GB2312" w:hAnsi="仿宋_GB2312" w:cs="仿宋_GB2312" w:hint="eastAsia"/>
          <w:sz w:val="28"/>
          <w:szCs w:val="32"/>
        </w:rPr>
        <w:t>并</w:t>
      </w:r>
      <w:r>
        <w:rPr>
          <w:rFonts w:ascii="仿宋_GB2312" w:eastAsia="仿宋_GB2312" w:hAnsi="仿宋_GB2312" w:cs="仿宋_GB2312" w:hint="eastAsia"/>
          <w:sz w:val="28"/>
          <w:szCs w:val="32"/>
        </w:rPr>
        <w:t>对因为该侵权行为给招标方造成的损失承担赔偿责任。</w:t>
      </w:r>
    </w:p>
    <w:p w:rsidR="00872485" w:rsidRDefault="00F51A6F">
      <w:pPr>
        <w:rPr>
          <w:rFonts w:ascii="仿宋_GB2312" w:eastAsia="仿宋_GB2312" w:hAnsi="仿宋_GB2312" w:cs="仿宋_GB2312"/>
          <w:sz w:val="28"/>
          <w:szCs w:val="32"/>
        </w:rPr>
      </w:pPr>
      <w:r>
        <w:rPr>
          <w:rFonts w:ascii="仿宋_GB2312" w:eastAsia="仿宋_GB2312" w:hAnsi="仿宋_GB2312" w:cs="仿宋_GB2312" w:hint="eastAsia"/>
          <w:sz w:val="28"/>
          <w:szCs w:val="32"/>
        </w:rPr>
        <w:t>六、售后服务、质量保证：售后服务事项在合同中进行约定。</w:t>
      </w:r>
    </w:p>
    <w:p w:rsidR="00872485" w:rsidRDefault="00F51A6F">
      <w:pPr>
        <w:widowControl/>
        <w:rPr>
          <w:rFonts w:ascii="仿宋" w:eastAsia="仿宋" w:hAnsi="仿宋" w:cs="仿宋"/>
          <w:b/>
          <w:color w:val="000000"/>
          <w:kern w:val="0"/>
          <w:sz w:val="32"/>
          <w:szCs w:val="32"/>
          <w:highlight w:val="yellow"/>
        </w:rPr>
      </w:pPr>
      <w:r>
        <w:rPr>
          <w:rFonts w:ascii="仿宋" w:eastAsia="仿宋" w:hAnsi="仿宋" w:cs="仿宋" w:hint="eastAsia"/>
          <w:b/>
          <w:color w:val="000000"/>
          <w:kern w:val="0"/>
          <w:sz w:val="32"/>
          <w:szCs w:val="32"/>
          <w:highlight w:val="yellow"/>
        </w:rPr>
        <w:t>注：</w:t>
      </w:r>
    </w:p>
    <w:p w:rsidR="00872485" w:rsidRDefault="00F51A6F">
      <w:pPr>
        <w:widowControl/>
        <w:ind w:firstLineChars="200" w:firstLine="643"/>
        <w:rPr>
          <w:rFonts w:ascii="仿宋" w:eastAsia="仿宋" w:hAnsi="仿宋" w:cs="仿宋"/>
          <w:b/>
          <w:color w:val="000000"/>
          <w:kern w:val="0"/>
          <w:sz w:val="32"/>
          <w:szCs w:val="32"/>
        </w:rPr>
      </w:pPr>
      <w:r>
        <w:rPr>
          <w:rFonts w:ascii="仿宋" w:eastAsia="仿宋" w:hAnsi="仿宋" w:cs="仿宋" w:hint="eastAsia"/>
          <w:b/>
          <w:color w:val="000000"/>
          <w:kern w:val="0"/>
          <w:sz w:val="32"/>
          <w:szCs w:val="32"/>
          <w:highlight w:val="yellow"/>
        </w:rPr>
        <w:t>以下为合同模板，投标方参入即认可合同模板所有条款。</w:t>
      </w:r>
    </w:p>
    <w:p w:rsidR="00872485" w:rsidRDefault="00872485" w:rsidP="00164A72">
      <w:pPr>
        <w:snapToGrid w:val="0"/>
        <w:spacing w:beforeLines="100" w:afterLines="100" w:line="360" w:lineRule="auto"/>
        <w:ind w:rightChars="-24" w:right="-50"/>
        <w:jc w:val="center"/>
        <w:rPr>
          <w:rFonts w:ascii="仿宋" w:eastAsia="仿宋" w:hAnsi="仿宋" w:cs="仿宋"/>
          <w:b/>
          <w:bCs/>
          <w:sz w:val="36"/>
          <w:szCs w:val="36"/>
        </w:rPr>
      </w:pPr>
    </w:p>
    <w:p w:rsidR="00872485" w:rsidRDefault="00F51A6F" w:rsidP="00164A72">
      <w:pPr>
        <w:snapToGrid w:val="0"/>
        <w:spacing w:beforeLines="100" w:afterLines="100" w:line="360" w:lineRule="auto"/>
        <w:ind w:rightChars="-24" w:right="-50"/>
        <w:jc w:val="center"/>
        <w:rPr>
          <w:rFonts w:ascii="仿宋" w:eastAsia="仿宋" w:hAnsi="仿宋" w:cs="仿宋"/>
          <w:b/>
          <w:bCs/>
          <w:sz w:val="36"/>
          <w:szCs w:val="36"/>
        </w:rPr>
      </w:pPr>
      <w:r>
        <w:rPr>
          <w:rFonts w:ascii="仿宋" w:eastAsia="仿宋" w:hAnsi="仿宋" w:cs="仿宋" w:hint="eastAsia"/>
          <w:b/>
          <w:bCs/>
          <w:sz w:val="36"/>
          <w:szCs w:val="36"/>
        </w:rPr>
        <w:t>XXX</w:t>
      </w:r>
      <w:r>
        <w:rPr>
          <w:rFonts w:ascii="仿宋" w:eastAsia="仿宋" w:hAnsi="仿宋" w:cs="仿宋" w:hint="eastAsia"/>
          <w:b/>
          <w:bCs/>
          <w:sz w:val="36"/>
          <w:szCs w:val="36"/>
        </w:rPr>
        <w:t>设备购销合同</w:t>
      </w:r>
    </w:p>
    <w:p w:rsidR="00872485" w:rsidRDefault="00F51A6F">
      <w:pPr>
        <w:adjustRightInd w:val="0"/>
        <w:snapToGrid w:val="0"/>
        <w:spacing w:line="360" w:lineRule="auto"/>
        <w:ind w:firstLineChars="200" w:firstLine="562"/>
        <w:rPr>
          <w:rFonts w:ascii="仿宋" w:eastAsia="仿宋" w:hAnsi="仿宋" w:cs="仿宋"/>
          <w:b/>
          <w:sz w:val="28"/>
          <w:szCs w:val="28"/>
        </w:rPr>
      </w:pPr>
      <w:r>
        <w:rPr>
          <w:rFonts w:ascii="仿宋" w:eastAsia="仿宋" w:hAnsi="仿宋" w:cs="仿宋" w:hint="eastAsia"/>
          <w:b/>
          <w:sz w:val="28"/>
          <w:szCs w:val="28"/>
        </w:rPr>
        <w:t>甲方（采购方）：山东金宝电子有限公司</w:t>
      </w:r>
      <w:r>
        <w:rPr>
          <w:rFonts w:ascii="仿宋" w:eastAsia="仿宋" w:hAnsi="仿宋" w:cs="仿宋" w:hint="eastAsia"/>
          <w:b/>
          <w:sz w:val="28"/>
          <w:szCs w:val="28"/>
        </w:rPr>
        <w:t xml:space="preserve"> </w:t>
      </w:r>
    </w:p>
    <w:p w:rsidR="00872485" w:rsidRDefault="00F51A6F">
      <w:pPr>
        <w:adjustRightInd w:val="0"/>
        <w:snapToGrid w:val="0"/>
        <w:spacing w:line="360" w:lineRule="auto"/>
        <w:ind w:firstLineChars="200" w:firstLine="562"/>
      </w:pPr>
      <w:r>
        <w:rPr>
          <w:rFonts w:ascii="仿宋" w:eastAsia="仿宋" w:hAnsi="仿宋" w:cs="仿宋" w:hint="eastAsia"/>
          <w:b/>
          <w:sz w:val="28"/>
          <w:szCs w:val="28"/>
        </w:rPr>
        <w:t xml:space="preserve">                </w:t>
      </w:r>
    </w:p>
    <w:p w:rsidR="00872485" w:rsidRDefault="00F51A6F">
      <w:pPr>
        <w:adjustRightInd w:val="0"/>
        <w:snapToGrid w:val="0"/>
        <w:spacing w:line="360" w:lineRule="auto"/>
        <w:ind w:firstLineChars="200" w:firstLine="562"/>
        <w:rPr>
          <w:rFonts w:ascii="仿宋" w:eastAsia="仿宋" w:hAnsi="仿宋" w:cs="仿宋"/>
          <w:b/>
          <w:sz w:val="28"/>
          <w:szCs w:val="28"/>
        </w:rPr>
      </w:pPr>
      <w:r>
        <w:rPr>
          <w:rFonts w:ascii="仿宋" w:eastAsia="仿宋" w:hAnsi="仿宋" w:cs="仿宋" w:hint="eastAsia"/>
          <w:b/>
          <w:sz w:val="28"/>
          <w:szCs w:val="28"/>
        </w:rPr>
        <w:t>乙方（供货方）：</w:t>
      </w:r>
      <w:r>
        <w:rPr>
          <w:rFonts w:ascii="仿宋" w:eastAsia="仿宋" w:hAnsi="仿宋" w:cs="仿宋" w:hint="eastAsia"/>
          <w:b/>
          <w:sz w:val="28"/>
          <w:szCs w:val="28"/>
        </w:rPr>
        <w:t xml:space="preserve"> XXX</w:t>
      </w:r>
      <w:r>
        <w:rPr>
          <w:rFonts w:ascii="仿宋" w:eastAsia="仿宋" w:hAnsi="仿宋" w:cs="仿宋" w:hint="eastAsia"/>
          <w:b/>
          <w:sz w:val="28"/>
          <w:szCs w:val="28"/>
        </w:rPr>
        <w:t>公司</w:t>
      </w:r>
    </w:p>
    <w:p w:rsidR="00872485" w:rsidRDefault="00F51A6F">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经甲、乙双方友好协商，本着平等互利的原则，根据《中华人民共和国民法典》及相关法律的规定，就甲方向乙方购买以下设备达成如下协议：</w:t>
      </w:r>
    </w:p>
    <w:p w:rsidR="00872485" w:rsidRDefault="00F51A6F">
      <w:pPr>
        <w:adjustRightInd w:val="0"/>
        <w:snapToGrid w:val="0"/>
        <w:spacing w:line="360" w:lineRule="auto"/>
        <w:ind w:firstLineChars="200" w:firstLine="562"/>
        <w:rPr>
          <w:rFonts w:ascii="仿宋" w:eastAsia="仿宋" w:hAnsi="仿宋" w:cs="仿宋"/>
          <w:b/>
          <w:sz w:val="28"/>
          <w:szCs w:val="28"/>
        </w:rPr>
      </w:pPr>
      <w:r>
        <w:rPr>
          <w:rFonts w:ascii="仿宋" w:eastAsia="仿宋" w:hAnsi="仿宋" w:cs="仿宋" w:hint="eastAsia"/>
          <w:b/>
          <w:sz w:val="28"/>
          <w:szCs w:val="28"/>
        </w:rPr>
        <w:t>一、设备名称、规格型号、数量、单价及合同额：</w:t>
      </w:r>
    </w:p>
    <w:tbl>
      <w:tblPr>
        <w:tblW w:w="841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19"/>
        <w:gridCol w:w="1708"/>
        <w:gridCol w:w="784"/>
        <w:gridCol w:w="883"/>
        <w:gridCol w:w="1450"/>
        <w:gridCol w:w="1417"/>
        <w:gridCol w:w="1452"/>
      </w:tblGrid>
      <w:tr w:rsidR="00872485">
        <w:trPr>
          <w:trHeight w:val="675"/>
          <w:jc w:val="center"/>
        </w:trPr>
        <w:tc>
          <w:tcPr>
            <w:tcW w:w="719" w:type="dxa"/>
            <w:tcBorders>
              <w:tl2br w:val="nil"/>
              <w:tr2bl w:val="nil"/>
            </w:tcBorders>
            <w:tcMar>
              <w:top w:w="0" w:type="dxa"/>
              <w:left w:w="108" w:type="dxa"/>
              <w:bottom w:w="0" w:type="dxa"/>
              <w:right w:w="108" w:type="dxa"/>
            </w:tcMar>
            <w:vAlign w:val="center"/>
          </w:tcPr>
          <w:p w:rsidR="00872485" w:rsidRDefault="00F51A6F">
            <w:pPr>
              <w:widowControl/>
              <w:spacing w:line="360" w:lineRule="auto"/>
              <w:jc w:val="center"/>
              <w:rPr>
                <w:rFonts w:ascii="仿宋" w:eastAsia="仿宋" w:hAnsi="仿宋" w:cs="仿宋"/>
                <w:sz w:val="24"/>
              </w:rPr>
            </w:pPr>
            <w:r>
              <w:rPr>
                <w:rFonts w:ascii="仿宋" w:eastAsia="仿宋" w:hAnsi="仿宋" w:cs="仿宋" w:hint="eastAsia"/>
                <w:sz w:val="24"/>
              </w:rPr>
              <w:t>序号</w:t>
            </w:r>
          </w:p>
        </w:tc>
        <w:tc>
          <w:tcPr>
            <w:tcW w:w="1708" w:type="dxa"/>
            <w:tcBorders>
              <w:tl2br w:val="nil"/>
              <w:tr2bl w:val="nil"/>
            </w:tcBorders>
            <w:tcMar>
              <w:top w:w="0" w:type="dxa"/>
              <w:left w:w="108" w:type="dxa"/>
              <w:bottom w:w="0" w:type="dxa"/>
              <w:right w:w="108" w:type="dxa"/>
            </w:tcMar>
            <w:vAlign w:val="center"/>
          </w:tcPr>
          <w:p w:rsidR="00872485" w:rsidRDefault="00F51A6F">
            <w:pPr>
              <w:widowControl/>
              <w:spacing w:line="360" w:lineRule="auto"/>
              <w:jc w:val="center"/>
              <w:rPr>
                <w:rFonts w:ascii="仿宋" w:eastAsia="仿宋" w:hAnsi="仿宋" w:cs="仿宋"/>
                <w:sz w:val="24"/>
              </w:rPr>
            </w:pPr>
            <w:r>
              <w:rPr>
                <w:rFonts w:ascii="仿宋" w:eastAsia="仿宋" w:hAnsi="仿宋" w:cs="仿宋" w:hint="eastAsia"/>
                <w:sz w:val="24"/>
              </w:rPr>
              <w:t>设备名称</w:t>
            </w:r>
          </w:p>
        </w:tc>
        <w:tc>
          <w:tcPr>
            <w:tcW w:w="784" w:type="dxa"/>
            <w:tcBorders>
              <w:tl2br w:val="nil"/>
              <w:tr2bl w:val="nil"/>
            </w:tcBorders>
            <w:vAlign w:val="center"/>
          </w:tcPr>
          <w:p w:rsidR="00872485" w:rsidRDefault="00F51A6F">
            <w:pPr>
              <w:widowControl/>
              <w:spacing w:line="360" w:lineRule="auto"/>
              <w:jc w:val="center"/>
              <w:rPr>
                <w:rFonts w:ascii="仿宋" w:eastAsia="仿宋" w:hAnsi="仿宋" w:cs="仿宋"/>
                <w:sz w:val="24"/>
              </w:rPr>
            </w:pPr>
            <w:r>
              <w:rPr>
                <w:rFonts w:ascii="仿宋" w:eastAsia="仿宋" w:hAnsi="仿宋" w:cs="仿宋" w:hint="eastAsia"/>
                <w:sz w:val="24"/>
              </w:rPr>
              <w:t>单位</w:t>
            </w:r>
          </w:p>
        </w:tc>
        <w:tc>
          <w:tcPr>
            <w:tcW w:w="883" w:type="dxa"/>
            <w:tcBorders>
              <w:tl2br w:val="nil"/>
              <w:tr2bl w:val="nil"/>
            </w:tcBorders>
            <w:tcMar>
              <w:top w:w="0" w:type="dxa"/>
              <w:left w:w="108" w:type="dxa"/>
              <w:bottom w:w="0" w:type="dxa"/>
              <w:right w:w="108" w:type="dxa"/>
            </w:tcMar>
            <w:vAlign w:val="center"/>
          </w:tcPr>
          <w:p w:rsidR="00872485" w:rsidRDefault="00F51A6F">
            <w:pPr>
              <w:widowControl/>
              <w:spacing w:line="360" w:lineRule="auto"/>
              <w:jc w:val="center"/>
              <w:rPr>
                <w:rFonts w:ascii="仿宋" w:eastAsia="仿宋" w:hAnsi="仿宋" w:cs="仿宋"/>
                <w:sz w:val="24"/>
              </w:rPr>
            </w:pPr>
            <w:r>
              <w:rPr>
                <w:rFonts w:ascii="仿宋" w:eastAsia="仿宋" w:hAnsi="仿宋" w:cs="仿宋" w:hint="eastAsia"/>
                <w:sz w:val="24"/>
              </w:rPr>
              <w:t>数量</w:t>
            </w:r>
          </w:p>
        </w:tc>
        <w:tc>
          <w:tcPr>
            <w:tcW w:w="1450" w:type="dxa"/>
            <w:tcBorders>
              <w:tl2br w:val="nil"/>
              <w:tr2bl w:val="nil"/>
            </w:tcBorders>
            <w:tcMar>
              <w:top w:w="0" w:type="dxa"/>
              <w:left w:w="108" w:type="dxa"/>
              <w:bottom w:w="0" w:type="dxa"/>
              <w:right w:w="108" w:type="dxa"/>
            </w:tcMar>
            <w:vAlign w:val="center"/>
          </w:tcPr>
          <w:p w:rsidR="00872485" w:rsidRDefault="00F51A6F">
            <w:pPr>
              <w:widowControl/>
              <w:spacing w:line="360" w:lineRule="auto"/>
              <w:jc w:val="center"/>
              <w:rPr>
                <w:rFonts w:ascii="仿宋" w:eastAsia="仿宋" w:hAnsi="仿宋" w:cs="仿宋"/>
                <w:sz w:val="24"/>
              </w:rPr>
            </w:pPr>
            <w:r>
              <w:rPr>
                <w:rFonts w:ascii="仿宋" w:eastAsia="仿宋" w:hAnsi="仿宋" w:cs="仿宋" w:hint="eastAsia"/>
                <w:sz w:val="24"/>
              </w:rPr>
              <w:t>单价（元）</w:t>
            </w:r>
          </w:p>
        </w:tc>
        <w:tc>
          <w:tcPr>
            <w:tcW w:w="1417" w:type="dxa"/>
            <w:tcBorders>
              <w:tl2br w:val="nil"/>
              <w:tr2bl w:val="nil"/>
            </w:tcBorders>
            <w:tcMar>
              <w:top w:w="0" w:type="dxa"/>
              <w:left w:w="108" w:type="dxa"/>
              <w:bottom w:w="0" w:type="dxa"/>
              <w:right w:w="108" w:type="dxa"/>
            </w:tcMar>
            <w:vAlign w:val="center"/>
          </w:tcPr>
          <w:p w:rsidR="00872485" w:rsidRDefault="00F51A6F">
            <w:pPr>
              <w:widowControl/>
              <w:spacing w:line="360" w:lineRule="auto"/>
              <w:jc w:val="center"/>
              <w:rPr>
                <w:rFonts w:ascii="仿宋" w:eastAsia="仿宋" w:hAnsi="仿宋" w:cs="仿宋"/>
                <w:sz w:val="24"/>
              </w:rPr>
            </w:pPr>
            <w:r>
              <w:rPr>
                <w:rFonts w:ascii="仿宋" w:eastAsia="仿宋" w:hAnsi="仿宋" w:cs="仿宋" w:hint="eastAsia"/>
                <w:sz w:val="24"/>
              </w:rPr>
              <w:t>总价（元）</w:t>
            </w:r>
          </w:p>
        </w:tc>
        <w:tc>
          <w:tcPr>
            <w:tcW w:w="1452" w:type="dxa"/>
            <w:tcBorders>
              <w:tl2br w:val="nil"/>
              <w:tr2bl w:val="nil"/>
            </w:tcBorders>
            <w:vAlign w:val="center"/>
          </w:tcPr>
          <w:p w:rsidR="00872485" w:rsidRDefault="00F51A6F">
            <w:pPr>
              <w:widowControl/>
              <w:spacing w:line="360" w:lineRule="auto"/>
              <w:jc w:val="center"/>
              <w:rPr>
                <w:rFonts w:ascii="仿宋" w:eastAsia="仿宋" w:hAnsi="仿宋" w:cs="仿宋"/>
                <w:sz w:val="24"/>
              </w:rPr>
            </w:pPr>
            <w:r>
              <w:rPr>
                <w:rFonts w:ascii="仿宋" w:eastAsia="仿宋" w:hAnsi="仿宋" w:cs="仿宋" w:hint="eastAsia"/>
                <w:sz w:val="24"/>
              </w:rPr>
              <w:t>备注</w:t>
            </w:r>
          </w:p>
        </w:tc>
      </w:tr>
      <w:tr w:rsidR="00872485">
        <w:trPr>
          <w:cantSplit/>
          <w:trHeight w:val="792"/>
          <w:jc w:val="center"/>
        </w:trPr>
        <w:tc>
          <w:tcPr>
            <w:tcW w:w="719" w:type="dxa"/>
            <w:tcBorders>
              <w:tl2br w:val="nil"/>
              <w:tr2bl w:val="nil"/>
            </w:tcBorders>
            <w:tcMar>
              <w:top w:w="0" w:type="dxa"/>
              <w:left w:w="108" w:type="dxa"/>
              <w:bottom w:w="0" w:type="dxa"/>
              <w:right w:w="108" w:type="dxa"/>
            </w:tcMar>
            <w:vAlign w:val="center"/>
          </w:tcPr>
          <w:p w:rsidR="00872485" w:rsidRDefault="00F51A6F">
            <w:pPr>
              <w:widowControl/>
              <w:spacing w:line="360" w:lineRule="auto"/>
              <w:jc w:val="center"/>
              <w:rPr>
                <w:rFonts w:ascii="仿宋" w:eastAsia="仿宋" w:hAnsi="仿宋" w:cs="仿宋"/>
                <w:sz w:val="24"/>
              </w:rPr>
            </w:pPr>
            <w:r>
              <w:rPr>
                <w:rFonts w:ascii="仿宋" w:eastAsia="仿宋" w:hAnsi="仿宋" w:cs="仿宋" w:hint="eastAsia"/>
                <w:sz w:val="24"/>
              </w:rPr>
              <w:t>1</w:t>
            </w:r>
          </w:p>
        </w:tc>
        <w:tc>
          <w:tcPr>
            <w:tcW w:w="1708" w:type="dxa"/>
            <w:tcBorders>
              <w:tl2br w:val="nil"/>
              <w:tr2bl w:val="nil"/>
            </w:tcBorders>
            <w:tcMar>
              <w:top w:w="0" w:type="dxa"/>
              <w:left w:w="108" w:type="dxa"/>
              <w:bottom w:w="0" w:type="dxa"/>
              <w:right w:w="108" w:type="dxa"/>
            </w:tcMar>
            <w:vAlign w:val="center"/>
          </w:tcPr>
          <w:p w:rsidR="00872485" w:rsidRDefault="00872485">
            <w:pPr>
              <w:widowControl/>
              <w:spacing w:line="360" w:lineRule="auto"/>
              <w:jc w:val="center"/>
              <w:rPr>
                <w:rFonts w:ascii="仿宋" w:eastAsia="仿宋" w:hAnsi="仿宋" w:cs="仿宋"/>
                <w:sz w:val="24"/>
              </w:rPr>
            </w:pPr>
          </w:p>
        </w:tc>
        <w:tc>
          <w:tcPr>
            <w:tcW w:w="784" w:type="dxa"/>
            <w:tcBorders>
              <w:tl2br w:val="nil"/>
              <w:tr2bl w:val="nil"/>
            </w:tcBorders>
            <w:vAlign w:val="center"/>
          </w:tcPr>
          <w:p w:rsidR="00872485" w:rsidRDefault="00872485">
            <w:pPr>
              <w:widowControl/>
              <w:spacing w:line="360" w:lineRule="auto"/>
              <w:jc w:val="center"/>
              <w:rPr>
                <w:rFonts w:ascii="仿宋" w:eastAsia="仿宋" w:hAnsi="仿宋" w:cs="仿宋"/>
                <w:sz w:val="24"/>
              </w:rPr>
            </w:pPr>
          </w:p>
        </w:tc>
        <w:tc>
          <w:tcPr>
            <w:tcW w:w="883" w:type="dxa"/>
            <w:tcBorders>
              <w:tl2br w:val="nil"/>
              <w:tr2bl w:val="nil"/>
            </w:tcBorders>
            <w:tcMar>
              <w:top w:w="0" w:type="dxa"/>
              <w:left w:w="108" w:type="dxa"/>
              <w:bottom w:w="0" w:type="dxa"/>
              <w:right w:w="108" w:type="dxa"/>
            </w:tcMar>
            <w:vAlign w:val="center"/>
          </w:tcPr>
          <w:p w:rsidR="00872485" w:rsidRDefault="00872485">
            <w:pPr>
              <w:spacing w:line="360" w:lineRule="auto"/>
              <w:jc w:val="center"/>
              <w:rPr>
                <w:rFonts w:ascii="仿宋" w:eastAsia="仿宋" w:hAnsi="仿宋" w:cs="仿宋"/>
                <w:sz w:val="24"/>
              </w:rPr>
            </w:pPr>
          </w:p>
        </w:tc>
        <w:tc>
          <w:tcPr>
            <w:tcW w:w="1450" w:type="dxa"/>
            <w:tcBorders>
              <w:tl2br w:val="nil"/>
              <w:tr2bl w:val="nil"/>
            </w:tcBorders>
            <w:tcMar>
              <w:top w:w="0" w:type="dxa"/>
              <w:left w:w="108" w:type="dxa"/>
              <w:bottom w:w="0" w:type="dxa"/>
              <w:right w:w="108" w:type="dxa"/>
            </w:tcMar>
            <w:vAlign w:val="center"/>
          </w:tcPr>
          <w:p w:rsidR="00872485" w:rsidRDefault="00872485">
            <w:pPr>
              <w:spacing w:line="360" w:lineRule="auto"/>
              <w:jc w:val="center"/>
              <w:rPr>
                <w:rFonts w:ascii="仿宋" w:eastAsia="仿宋" w:hAnsi="仿宋" w:cs="仿宋"/>
                <w:sz w:val="24"/>
              </w:rPr>
            </w:pPr>
          </w:p>
        </w:tc>
        <w:tc>
          <w:tcPr>
            <w:tcW w:w="1417" w:type="dxa"/>
            <w:tcBorders>
              <w:tl2br w:val="nil"/>
              <w:tr2bl w:val="nil"/>
            </w:tcBorders>
            <w:tcMar>
              <w:top w:w="0" w:type="dxa"/>
              <w:left w:w="108" w:type="dxa"/>
              <w:bottom w:w="0" w:type="dxa"/>
              <w:right w:w="108" w:type="dxa"/>
            </w:tcMar>
            <w:vAlign w:val="center"/>
          </w:tcPr>
          <w:p w:rsidR="00872485" w:rsidRDefault="00872485">
            <w:pPr>
              <w:spacing w:line="360" w:lineRule="auto"/>
              <w:jc w:val="center"/>
              <w:rPr>
                <w:rFonts w:ascii="仿宋" w:eastAsia="仿宋" w:hAnsi="仿宋" w:cs="仿宋"/>
                <w:sz w:val="24"/>
              </w:rPr>
            </w:pPr>
          </w:p>
        </w:tc>
        <w:tc>
          <w:tcPr>
            <w:tcW w:w="1452" w:type="dxa"/>
            <w:tcBorders>
              <w:tl2br w:val="nil"/>
              <w:tr2bl w:val="nil"/>
            </w:tcBorders>
          </w:tcPr>
          <w:p w:rsidR="00872485" w:rsidRDefault="00872485">
            <w:pPr>
              <w:spacing w:line="360" w:lineRule="auto"/>
              <w:jc w:val="center"/>
              <w:rPr>
                <w:rFonts w:ascii="仿宋" w:eastAsia="仿宋" w:hAnsi="仿宋" w:cs="仿宋"/>
                <w:sz w:val="24"/>
              </w:rPr>
            </w:pPr>
          </w:p>
        </w:tc>
      </w:tr>
      <w:tr w:rsidR="00872485">
        <w:trPr>
          <w:cantSplit/>
          <w:trHeight w:val="420"/>
          <w:jc w:val="center"/>
        </w:trPr>
        <w:tc>
          <w:tcPr>
            <w:tcW w:w="8413" w:type="dxa"/>
            <w:gridSpan w:val="7"/>
            <w:tcBorders>
              <w:tl2br w:val="nil"/>
              <w:tr2bl w:val="nil"/>
            </w:tcBorders>
            <w:vAlign w:val="center"/>
          </w:tcPr>
          <w:p w:rsidR="00872485" w:rsidRDefault="00F51A6F">
            <w:pPr>
              <w:widowControl/>
              <w:spacing w:line="360" w:lineRule="auto"/>
              <w:rPr>
                <w:rFonts w:ascii="仿宋" w:eastAsia="仿宋" w:hAnsi="仿宋" w:cs="仿宋"/>
                <w:sz w:val="24"/>
              </w:rPr>
            </w:pPr>
            <w:r>
              <w:rPr>
                <w:rFonts w:ascii="仿宋" w:eastAsia="仿宋" w:hAnsi="仿宋" w:cs="仿宋" w:hint="eastAsia"/>
                <w:sz w:val="24"/>
              </w:rPr>
              <w:t>合计人民币（大写）：</w:t>
            </w:r>
            <w:r>
              <w:rPr>
                <w:rFonts w:ascii="仿宋" w:eastAsia="仿宋" w:hAnsi="仿宋" w:cs="仿宋" w:hint="eastAsia"/>
                <w:sz w:val="24"/>
              </w:rPr>
              <w:t>XXX  (</w:t>
            </w:r>
            <w:r>
              <w:rPr>
                <w:rFonts w:ascii="仿宋" w:eastAsia="仿宋" w:hAnsi="仿宋" w:cs="仿宋" w:hint="eastAsia"/>
                <w:sz w:val="24"/>
              </w:rPr>
              <w:t>￥</w:t>
            </w:r>
            <w:r>
              <w:rPr>
                <w:rFonts w:ascii="仿宋" w:eastAsia="仿宋" w:hAnsi="仿宋" w:cs="仿宋" w:hint="eastAsia"/>
                <w:sz w:val="24"/>
              </w:rPr>
              <w:t xml:space="preserve">:XX)   </w:t>
            </w:r>
            <w:r>
              <w:rPr>
                <w:rFonts w:ascii="仿宋" w:eastAsia="仿宋" w:hAnsi="仿宋" w:cs="仿宋" w:hint="eastAsia"/>
                <w:sz w:val="24"/>
              </w:rPr>
              <w:t>含</w:t>
            </w:r>
            <w:r>
              <w:rPr>
                <w:rFonts w:ascii="仿宋" w:eastAsia="仿宋" w:hAnsi="仿宋" w:cs="仿宋" w:hint="eastAsia"/>
                <w:sz w:val="24"/>
              </w:rPr>
              <w:t>XX</w:t>
            </w:r>
            <w:r>
              <w:rPr>
                <w:rFonts w:ascii="仿宋" w:eastAsia="仿宋" w:hAnsi="仿宋" w:cs="仿宋" w:hint="eastAsia"/>
                <w:sz w:val="24"/>
              </w:rPr>
              <w:t>增值税、安装调试费、运费等</w:t>
            </w:r>
            <w:r>
              <w:rPr>
                <w:rFonts w:ascii="仿宋" w:eastAsia="仿宋" w:hAnsi="仿宋" w:cs="仿宋" w:hint="eastAsia"/>
                <w:sz w:val="24"/>
              </w:rPr>
              <w:t xml:space="preserve">      </w:t>
            </w:r>
          </w:p>
        </w:tc>
      </w:tr>
    </w:tbl>
    <w:p w:rsidR="00872485" w:rsidRDefault="00F51A6F">
      <w:pPr>
        <w:adjustRightInd w:val="0"/>
        <w:snapToGrid w:val="0"/>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二、交货地点、时间、方式</w:t>
      </w:r>
    </w:p>
    <w:p w:rsidR="00872485" w:rsidRDefault="00F51A6F">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交货地点：</w:t>
      </w:r>
      <w:r>
        <w:rPr>
          <w:rFonts w:ascii="仿宋" w:eastAsia="仿宋" w:hAnsi="仿宋" w:cs="仿宋" w:hint="eastAsia"/>
          <w:sz w:val="28"/>
          <w:szCs w:val="28"/>
        </w:rPr>
        <w:t>XX</w:t>
      </w:r>
      <w:r>
        <w:rPr>
          <w:rFonts w:ascii="仿宋" w:eastAsia="仿宋" w:hAnsi="仿宋" w:cs="仿宋" w:hint="eastAsia"/>
          <w:sz w:val="28"/>
          <w:szCs w:val="28"/>
        </w:rPr>
        <w:t>省</w:t>
      </w:r>
      <w:r>
        <w:rPr>
          <w:rFonts w:ascii="仿宋" w:eastAsia="仿宋" w:hAnsi="仿宋" w:cs="仿宋" w:hint="eastAsia"/>
          <w:sz w:val="28"/>
          <w:szCs w:val="28"/>
        </w:rPr>
        <w:t>XX</w:t>
      </w:r>
      <w:r>
        <w:rPr>
          <w:rFonts w:ascii="仿宋" w:eastAsia="仿宋" w:hAnsi="仿宋" w:cs="仿宋" w:hint="eastAsia"/>
          <w:sz w:val="28"/>
          <w:szCs w:val="28"/>
        </w:rPr>
        <w:t>市</w:t>
      </w:r>
      <w:r>
        <w:rPr>
          <w:rFonts w:ascii="仿宋" w:eastAsia="仿宋" w:hAnsi="仿宋" w:cs="仿宋" w:hint="eastAsia"/>
          <w:sz w:val="28"/>
          <w:szCs w:val="28"/>
        </w:rPr>
        <w:t>XX</w:t>
      </w:r>
      <w:r>
        <w:rPr>
          <w:rFonts w:ascii="仿宋" w:eastAsia="仿宋" w:hAnsi="仿宋" w:cs="仿宋" w:hint="eastAsia"/>
          <w:sz w:val="28"/>
          <w:szCs w:val="28"/>
        </w:rPr>
        <w:t>路</w:t>
      </w:r>
      <w:r>
        <w:rPr>
          <w:rFonts w:ascii="仿宋" w:eastAsia="仿宋" w:hAnsi="仿宋" w:cs="仿宋" w:hint="eastAsia"/>
          <w:sz w:val="28"/>
          <w:szCs w:val="28"/>
        </w:rPr>
        <w:t>XX</w:t>
      </w:r>
      <w:r>
        <w:rPr>
          <w:rFonts w:ascii="仿宋" w:eastAsia="仿宋" w:hAnsi="仿宋" w:cs="仿宋" w:hint="eastAsia"/>
          <w:sz w:val="28"/>
          <w:szCs w:val="28"/>
        </w:rPr>
        <w:t>号；</w:t>
      </w:r>
    </w:p>
    <w:p w:rsidR="00872485" w:rsidRDefault="00F51A6F">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交货时间：合同生效后，</w:t>
      </w:r>
      <w:r>
        <w:rPr>
          <w:rFonts w:ascii="仿宋" w:eastAsia="仿宋" w:hAnsi="仿宋" w:cs="仿宋" w:hint="eastAsia"/>
          <w:sz w:val="28"/>
          <w:szCs w:val="28"/>
        </w:rPr>
        <w:t>XX</w:t>
      </w:r>
      <w:r>
        <w:rPr>
          <w:rFonts w:ascii="仿宋" w:eastAsia="仿宋" w:hAnsi="仿宋" w:cs="仿宋" w:hint="eastAsia"/>
          <w:sz w:val="28"/>
          <w:szCs w:val="28"/>
        </w:rPr>
        <w:t>日之前货到甲方指定地点；</w:t>
      </w:r>
    </w:p>
    <w:p w:rsidR="00872485" w:rsidRDefault="00F51A6F">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运输方式、运输责任及运输费用负担：乙方负责到甲方工厂的包装、装卸货、运输及保险费用。</w:t>
      </w:r>
    </w:p>
    <w:p w:rsidR="00872485" w:rsidRDefault="00F51A6F">
      <w:pPr>
        <w:adjustRightInd w:val="0"/>
        <w:snapToGrid w:val="0"/>
        <w:spacing w:line="360" w:lineRule="auto"/>
        <w:ind w:firstLineChars="200" w:firstLine="562"/>
      </w:pPr>
      <w:r>
        <w:rPr>
          <w:rFonts w:ascii="仿宋" w:eastAsia="仿宋" w:hAnsi="仿宋" w:cs="仿宋" w:hint="eastAsia"/>
          <w:b/>
          <w:bCs/>
          <w:sz w:val="28"/>
          <w:szCs w:val="28"/>
        </w:rPr>
        <w:t>三、付款方式</w:t>
      </w:r>
    </w:p>
    <w:p w:rsidR="00872485" w:rsidRDefault="00F51A6F">
      <w:pPr>
        <w:adjustRightInd w:val="0"/>
        <w:snapToGrid w:val="0"/>
        <w:spacing w:line="360" w:lineRule="auto"/>
        <w:ind w:firstLineChars="200" w:firstLine="562"/>
        <w:rPr>
          <w:rFonts w:ascii="仿宋" w:eastAsia="仿宋" w:hAnsi="仿宋" w:cs="仿宋"/>
          <w:b/>
          <w:bCs/>
          <w:sz w:val="28"/>
          <w:szCs w:val="28"/>
        </w:rPr>
      </w:pPr>
      <w:r>
        <w:rPr>
          <w:rFonts w:ascii="仿宋" w:eastAsia="仿宋" w:hAnsi="仿宋" w:cs="仿宋" w:hint="eastAsia"/>
          <w:b/>
          <w:sz w:val="28"/>
          <w:szCs w:val="28"/>
        </w:rPr>
        <w:t>1.</w:t>
      </w:r>
      <w:r>
        <w:rPr>
          <w:rFonts w:ascii="仿宋" w:eastAsia="仿宋" w:hAnsi="仿宋" w:cs="仿宋" w:hint="eastAsia"/>
          <w:b/>
          <w:sz w:val="28"/>
          <w:szCs w:val="28"/>
        </w:rPr>
        <w:t>预付款：</w:t>
      </w:r>
      <w:r>
        <w:rPr>
          <w:rFonts w:ascii="仿宋" w:eastAsia="仿宋" w:hAnsi="仿宋" w:cs="仿宋" w:hint="eastAsia"/>
          <w:spacing w:val="-3"/>
          <w:sz w:val="28"/>
          <w:szCs w:val="28"/>
          <w:lang w:val="en-GB"/>
        </w:rPr>
        <w:t>签订合同，</w:t>
      </w:r>
      <w:r>
        <w:rPr>
          <w:rFonts w:ascii="仿宋" w:eastAsia="仿宋" w:hAnsi="仿宋" w:cs="仿宋" w:hint="eastAsia"/>
          <w:spacing w:val="-3"/>
          <w:sz w:val="28"/>
          <w:szCs w:val="28"/>
        </w:rPr>
        <w:t>甲方以银行承兑（</w:t>
      </w:r>
      <w:r>
        <w:rPr>
          <w:rFonts w:ascii="仿宋" w:eastAsia="仿宋" w:hAnsi="仿宋" w:cs="仿宋" w:hint="eastAsia"/>
          <w:spacing w:val="-3"/>
          <w:sz w:val="28"/>
          <w:szCs w:val="28"/>
        </w:rPr>
        <w:t>6</w:t>
      </w:r>
      <w:r>
        <w:rPr>
          <w:rFonts w:ascii="仿宋" w:eastAsia="仿宋" w:hAnsi="仿宋" w:cs="仿宋" w:hint="eastAsia"/>
          <w:spacing w:val="-3"/>
          <w:sz w:val="28"/>
          <w:szCs w:val="28"/>
        </w:rPr>
        <w:t>个月）支付乙方</w:t>
      </w:r>
      <w:r>
        <w:rPr>
          <w:rFonts w:ascii="仿宋" w:eastAsia="仿宋" w:hAnsi="仿宋" w:cs="仿宋" w:hint="eastAsia"/>
          <w:spacing w:val="-3"/>
          <w:sz w:val="28"/>
          <w:szCs w:val="28"/>
          <w:lang w:val="en-GB"/>
        </w:rPr>
        <w:t>合同总价</w:t>
      </w:r>
      <w:r>
        <w:rPr>
          <w:rFonts w:ascii="仿宋" w:eastAsia="仿宋" w:hAnsi="仿宋" w:cs="仿宋" w:hint="eastAsia"/>
          <w:spacing w:val="-3"/>
          <w:sz w:val="28"/>
          <w:szCs w:val="28"/>
        </w:rPr>
        <w:t>XX</w:t>
      </w:r>
      <w:r>
        <w:rPr>
          <w:rFonts w:ascii="仿宋" w:eastAsia="仿宋" w:hAnsi="仿宋" w:cs="仿宋" w:hint="eastAsia"/>
          <w:spacing w:val="-3"/>
          <w:sz w:val="28"/>
          <w:szCs w:val="28"/>
          <w:lang w:val="en-GB"/>
        </w:rPr>
        <w:t xml:space="preserve"> % </w:t>
      </w:r>
      <w:r>
        <w:rPr>
          <w:rFonts w:ascii="仿宋" w:eastAsia="仿宋" w:hAnsi="仿宋" w:cs="仿宋" w:hint="eastAsia"/>
          <w:spacing w:val="-3"/>
          <w:sz w:val="28"/>
          <w:szCs w:val="28"/>
          <w:lang w:val="en-GB"/>
        </w:rPr>
        <w:t>做为预付款，即</w:t>
      </w:r>
      <w:r>
        <w:rPr>
          <w:rFonts w:ascii="仿宋" w:eastAsia="仿宋" w:hAnsi="仿宋" w:cs="仿宋" w:hint="eastAsia"/>
          <w:sz w:val="28"/>
          <w:szCs w:val="28"/>
        </w:rPr>
        <w:t>RMB XX</w:t>
      </w:r>
      <w:r>
        <w:rPr>
          <w:rFonts w:ascii="仿宋" w:eastAsia="仿宋" w:hAnsi="仿宋" w:cs="仿宋" w:hint="eastAsia"/>
          <w:sz w:val="28"/>
          <w:szCs w:val="28"/>
        </w:rPr>
        <w:t>元</w:t>
      </w:r>
      <w:r>
        <w:rPr>
          <w:rFonts w:ascii="仿宋" w:eastAsia="仿宋" w:hAnsi="仿宋" w:cs="仿宋" w:hint="eastAsia"/>
          <w:spacing w:val="-3"/>
          <w:sz w:val="28"/>
          <w:szCs w:val="28"/>
          <w:lang w:val="en-GB"/>
        </w:rPr>
        <w:t>，（大写）：</w:t>
      </w:r>
      <w:r>
        <w:rPr>
          <w:rFonts w:ascii="仿宋" w:eastAsia="仿宋" w:hAnsi="仿宋" w:cs="仿宋" w:hint="eastAsia"/>
          <w:sz w:val="28"/>
          <w:szCs w:val="28"/>
        </w:rPr>
        <w:t>人民币</w:t>
      </w:r>
      <w:r>
        <w:rPr>
          <w:rFonts w:ascii="仿宋" w:eastAsia="仿宋" w:hAnsi="仿宋" w:cs="仿宋" w:hint="eastAsia"/>
          <w:sz w:val="28"/>
          <w:szCs w:val="28"/>
        </w:rPr>
        <w:t xml:space="preserve">XX </w:t>
      </w:r>
      <w:r>
        <w:rPr>
          <w:rFonts w:ascii="仿宋" w:eastAsia="仿宋" w:hAnsi="仿宋" w:cs="仿宋" w:hint="eastAsia"/>
          <w:sz w:val="28"/>
          <w:szCs w:val="28"/>
        </w:rPr>
        <w:t>万元</w:t>
      </w:r>
      <w:r>
        <w:rPr>
          <w:rFonts w:ascii="仿宋" w:eastAsia="仿宋" w:hAnsi="仿宋" w:cs="仿宋" w:hint="eastAsia"/>
          <w:spacing w:val="-3"/>
          <w:sz w:val="28"/>
          <w:szCs w:val="28"/>
          <w:lang w:val="en-GB"/>
        </w:rPr>
        <w:t>整），</w:t>
      </w:r>
      <w:r>
        <w:rPr>
          <w:rFonts w:ascii="仿宋" w:eastAsia="仿宋" w:hAnsi="仿宋" w:cs="仿宋" w:hint="eastAsia"/>
          <w:spacing w:val="-3"/>
          <w:sz w:val="28"/>
          <w:szCs w:val="28"/>
        </w:rPr>
        <w:t>乙方</w:t>
      </w:r>
      <w:r>
        <w:rPr>
          <w:rFonts w:ascii="仿宋" w:eastAsia="仿宋" w:hAnsi="仿宋" w:cs="仿宋" w:hint="eastAsia"/>
          <w:spacing w:val="-3"/>
          <w:sz w:val="28"/>
          <w:szCs w:val="28"/>
        </w:rPr>
        <w:t>10</w:t>
      </w:r>
      <w:r>
        <w:rPr>
          <w:rFonts w:ascii="仿宋" w:eastAsia="仿宋" w:hAnsi="仿宋" w:cs="仿宋" w:hint="eastAsia"/>
          <w:spacing w:val="-3"/>
          <w:sz w:val="28"/>
          <w:szCs w:val="28"/>
        </w:rPr>
        <w:t>个日历日内开具等额的增值税发票交付甲方；</w:t>
      </w:r>
    </w:p>
    <w:p w:rsidR="00872485" w:rsidRDefault="00F51A6F">
      <w:pPr>
        <w:adjustRightInd w:val="0"/>
        <w:snapToGrid w:val="0"/>
        <w:spacing w:line="360" w:lineRule="auto"/>
        <w:ind w:firstLineChars="200" w:firstLine="562"/>
        <w:rPr>
          <w:rFonts w:ascii="仿宋" w:eastAsia="仿宋" w:hAnsi="仿宋" w:cs="仿宋"/>
          <w:spacing w:val="-3"/>
          <w:sz w:val="28"/>
          <w:szCs w:val="28"/>
          <w:lang w:val="en-GB"/>
        </w:rPr>
      </w:pPr>
      <w:r>
        <w:rPr>
          <w:rFonts w:ascii="仿宋" w:eastAsia="仿宋" w:hAnsi="仿宋" w:cs="仿宋" w:hint="eastAsia"/>
          <w:b/>
          <w:sz w:val="28"/>
          <w:szCs w:val="28"/>
        </w:rPr>
        <w:lastRenderedPageBreak/>
        <w:t>2.</w:t>
      </w:r>
      <w:r>
        <w:rPr>
          <w:rFonts w:ascii="仿宋" w:eastAsia="仿宋" w:hAnsi="仿宋" w:cs="仿宋" w:hint="eastAsia"/>
          <w:b/>
          <w:sz w:val="28"/>
          <w:szCs w:val="28"/>
        </w:rPr>
        <w:t>发货款：</w:t>
      </w:r>
      <w:r>
        <w:rPr>
          <w:rFonts w:ascii="仿宋" w:eastAsia="仿宋" w:hAnsi="仿宋" w:cs="仿宋" w:hint="eastAsia"/>
          <w:spacing w:val="-3"/>
          <w:sz w:val="28"/>
          <w:szCs w:val="28"/>
          <w:lang w:val="en-GB"/>
        </w:rPr>
        <w:t>设备</w:t>
      </w:r>
      <w:r>
        <w:rPr>
          <w:rFonts w:ascii="仿宋" w:eastAsia="仿宋" w:hAnsi="仿宋" w:cs="仿宋" w:hint="eastAsia"/>
          <w:spacing w:val="-3"/>
          <w:sz w:val="28"/>
          <w:szCs w:val="28"/>
        </w:rPr>
        <w:t>制作完成后，乙方提前</w:t>
      </w:r>
      <w:r>
        <w:rPr>
          <w:rFonts w:ascii="仿宋" w:eastAsia="仿宋" w:hAnsi="仿宋" w:cs="仿宋" w:hint="eastAsia"/>
          <w:spacing w:val="-3"/>
          <w:sz w:val="28"/>
          <w:szCs w:val="28"/>
        </w:rPr>
        <w:t>10</w:t>
      </w:r>
      <w:r>
        <w:rPr>
          <w:rFonts w:ascii="仿宋" w:eastAsia="仿宋" w:hAnsi="仿宋" w:cs="仿宋" w:hint="eastAsia"/>
          <w:spacing w:val="-3"/>
          <w:sz w:val="28"/>
          <w:szCs w:val="28"/>
        </w:rPr>
        <w:t>个日历日通知甲方，甲方</w:t>
      </w:r>
      <w:r>
        <w:rPr>
          <w:rFonts w:ascii="仿宋" w:eastAsia="仿宋" w:hAnsi="仿宋" w:cs="仿宋" w:hint="eastAsia"/>
          <w:spacing w:val="-3"/>
          <w:sz w:val="28"/>
          <w:szCs w:val="28"/>
          <w:lang w:val="en-GB"/>
        </w:rPr>
        <w:t>收到乙方开具的等额增值税专用发票后</w:t>
      </w:r>
      <w:r>
        <w:rPr>
          <w:rFonts w:ascii="仿宋" w:eastAsia="仿宋" w:hAnsi="仿宋" w:cs="仿宋" w:hint="eastAsia"/>
          <w:spacing w:val="-3"/>
          <w:sz w:val="28"/>
          <w:szCs w:val="28"/>
        </w:rPr>
        <w:t>30</w:t>
      </w:r>
      <w:r>
        <w:rPr>
          <w:rFonts w:ascii="仿宋" w:eastAsia="仿宋" w:hAnsi="仿宋" w:cs="仿宋" w:hint="eastAsia"/>
          <w:spacing w:val="-3"/>
          <w:sz w:val="28"/>
          <w:szCs w:val="28"/>
        </w:rPr>
        <w:t>个</w:t>
      </w:r>
      <w:r>
        <w:rPr>
          <w:rFonts w:ascii="仿宋" w:eastAsia="仿宋" w:hAnsi="仿宋" w:cs="仿宋" w:hint="eastAsia"/>
          <w:sz w:val="28"/>
          <w:szCs w:val="28"/>
        </w:rPr>
        <w:t>日历日</w:t>
      </w:r>
      <w:r>
        <w:rPr>
          <w:rFonts w:ascii="仿宋" w:eastAsia="仿宋" w:hAnsi="仿宋" w:cs="仿宋" w:hint="eastAsia"/>
          <w:spacing w:val="-3"/>
          <w:sz w:val="28"/>
          <w:szCs w:val="28"/>
        </w:rPr>
        <w:t>内以银行承兑（</w:t>
      </w:r>
      <w:r>
        <w:rPr>
          <w:rFonts w:ascii="仿宋" w:eastAsia="仿宋" w:hAnsi="仿宋" w:cs="仿宋" w:hint="eastAsia"/>
          <w:spacing w:val="-3"/>
          <w:sz w:val="28"/>
          <w:szCs w:val="28"/>
        </w:rPr>
        <w:t>6</w:t>
      </w:r>
      <w:r>
        <w:rPr>
          <w:rFonts w:ascii="仿宋" w:eastAsia="仿宋" w:hAnsi="仿宋" w:cs="仿宋" w:hint="eastAsia"/>
          <w:spacing w:val="-3"/>
          <w:sz w:val="28"/>
          <w:szCs w:val="28"/>
        </w:rPr>
        <w:t>个月）支付乙方</w:t>
      </w:r>
      <w:r>
        <w:rPr>
          <w:rFonts w:ascii="仿宋" w:eastAsia="仿宋" w:hAnsi="仿宋" w:cs="仿宋" w:hint="eastAsia"/>
          <w:spacing w:val="-3"/>
          <w:sz w:val="28"/>
          <w:szCs w:val="28"/>
          <w:lang w:val="en-GB"/>
        </w:rPr>
        <w:t>合同总价</w:t>
      </w:r>
      <w:r>
        <w:rPr>
          <w:rFonts w:ascii="仿宋" w:eastAsia="仿宋" w:hAnsi="仿宋" w:cs="仿宋" w:hint="eastAsia"/>
          <w:spacing w:val="-3"/>
          <w:sz w:val="28"/>
          <w:szCs w:val="28"/>
        </w:rPr>
        <w:t>XX</w:t>
      </w:r>
      <w:r>
        <w:rPr>
          <w:rFonts w:ascii="仿宋" w:eastAsia="仿宋" w:hAnsi="仿宋" w:cs="仿宋" w:hint="eastAsia"/>
          <w:spacing w:val="-3"/>
          <w:sz w:val="28"/>
          <w:szCs w:val="28"/>
          <w:lang w:val="en-GB"/>
        </w:rPr>
        <w:t xml:space="preserve"> % </w:t>
      </w:r>
      <w:r>
        <w:rPr>
          <w:rFonts w:ascii="仿宋" w:eastAsia="仿宋" w:hAnsi="仿宋" w:cs="仿宋" w:hint="eastAsia"/>
          <w:spacing w:val="-3"/>
          <w:sz w:val="28"/>
          <w:szCs w:val="28"/>
          <w:lang w:val="en-GB"/>
        </w:rPr>
        <w:t>的款项，即</w:t>
      </w:r>
      <w:r>
        <w:rPr>
          <w:rFonts w:ascii="仿宋" w:eastAsia="仿宋" w:hAnsi="仿宋" w:cs="仿宋" w:hint="eastAsia"/>
          <w:sz w:val="28"/>
          <w:szCs w:val="28"/>
        </w:rPr>
        <w:t xml:space="preserve">RMB XX </w:t>
      </w:r>
      <w:r>
        <w:rPr>
          <w:rFonts w:ascii="仿宋" w:eastAsia="仿宋" w:hAnsi="仿宋" w:cs="仿宋" w:hint="eastAsia"/>
          <w:sz w:val="28"/>
          <w:szCs w:val="28"/>
        </w:rPr>
        <w:t>元</w:t>
      </w:r>
      <w:r>
        <w:rPr>
          <w:rFonts w:ascii="仿宋" w:eastAsia="仿宋" w:hAnsi="仿宋" w:cs="仿宋" w:hint="eastAsia"/>
          <w:spacing w:val="-3"/>
          <w:sz w:val="28"/>
          <w:szCs w:val="28"/>
          <w:lang w:val="en-GB"/>
        </w:rPr>
        <w:t>，（大写）：</w:t>
      </w:r>
      <w:r>
        <w:rPr>
          <w:rFonts w:ascii="仿宋" w:eastAsia="仿宋" w:hAnsi="仿宋" w:cs="仿宋" w:hint="eastAsia"/>
          <w:sz w:val="28"/>
          <w:szCs w:val="28"/>
        </w:rPr>
        <w:t>人民币</w:t>
      </w:r>
      <w:r>
        <w:rPr>
          <w:rFonts w:ascii="仿宋" w:eastAsia="仿宋" w:hAnsi="仿宋" w:cs="仿宋" w:hint="eastAsia"/>
          <w:sz w:val="28"/>
          <w:szCs w:val="28"/>
        </w:rPr>
        <w:t>XX</w:t>
      </w:r>
      <w:r>
        <w:rPr>
          <w:rFonts w:ascii="仿宋" w:eastAsia="仿宋" w:hAnsi="仿宋" w:cs="仿宋" w:hint="eastAsia"/>
          <w:sz w:val="28"/>
          <w:szCs w:val="28"/>
        </w:rPr>
        <w:t>万</w:t>
      </w:r>
      <w:r>
        <w:rPr>
          <w:rFonts w:ascii="仿宋" w:eastAsia="仿宋" w:hAnsi="仿宋" w:cs="仿宋" w:hint="eastAsia"/>
          <w:spacing w:val="-3"/>
          <w:sz w:val="28"/>
          <w:szCs w:val="28"/>
          <w:lang w:val="en-GB"/>
        </w:rPr>
        <w:t>元整）；</w:t>
      </w:r>
    </w:p>
    <w:p w:rsidR="00872485" w:rsidRDefault="00F51A6F">
      <w:pPr>
        <w:adjustRightInd w:val="0"/>
        <w:snapToGrid w:val="0"/>
        <w:spacing w:line="360" w:lineRule="auto"/>
        <w:ind w:firstLineChars="200" w:firstLine="562"/>
        <w:rPr>
          <w:rFonts w:ascii="仿宋" w:eastAsia="仿宋" w:hAnsi="仿宋" w:cs="仿宋"/>
          <w:spacing w:val="-3"/>
          <w:sz w:val="28"/>
          <w:szCs w:val="28"/>
          <w:lang w:val="en-GB"/>
        </w:rPr>
      </w:pPr>
      <w:r>
        <w:rPr>
          <w:rFonts w:ascii="仿宋" w:eastAsia="仿宋" w:hAnsi="仿宋" w:cs="仿宋" w:hint="eastAsia"/>
          <w:b/>
          <w:sz w:val="28"/>
          <w:szCs w:val="28"/>
        </w:rPr>
        <w:t>3.</w:t>
      </w:r>
      <w:r>
        <w:rPr>
          <w:rFonts w:ascii="仿宋" w:eastAsia="仿宋" w:hAnsi="仿宋" w:cs="仿宋" w:hint="eastAsia"/>
          <w:b/>
          <w:sz w:val="28"/>
          <w:szCs w:val="28"/>
        </w:rPr>
        <w:t>验收款：</w:t>
      </w:r>
      <w:r>
        <w:rPr>
          <w:rFonts w:ascii="仿宋" w:eastAsia="仿宋" w:hAnsi="仿宋" w:cs="仿宋" w:hint="eastAsia"/>
          <w:spacing w:val="-3"/>
          <w:sz w:val="28"/>
          <w:szCs w:val="28"/>
          <w:lang w:val="en-GB"/>
        </w:rPr>
        <w:t>设备</w:t>
      </w:r>
      <w:r>
        <w:rPr>
          <w:rFonts w:ascii="仿宋" w:eastAsia="仿宋" w:hAnsi="仿宋" w:cs="仿宋" w:hint="eastAsia"/>
          <w:spacing w:val="-3"/>
          <w:sz w:val="28"/>
          <w:szCs w:val="28"/>
        </w:rPr>
        <w:t>安装调试完成，收到乙方开具的剩余全额增值税专用发票后，甲方</w:t>
      </w:r>
      <w:r>
        <w:rPr>
          <w:rFonts w:ascii="仿宋" w:eastAsia="仿宋" w:hAnsi="仿宋" w:cs="仿宋" w:hint="eastAsia"/>
          <w:spacing w:val="-3"/>
          <w:sz w:val="28"/>
          <w:szCs w:val="28"/>
        </w:rPr>
        <w:t>30</w:t>
      </w:r>
      <w:r>
        <w:rPr>
          <w:rFonts w:ascii="仿宋" w:eastAsia="仿宋" w:hAnsi="仿宋" w:cs="仿宋" w:hint="eastAsia"/>
          <w:spacing w:val="-3"/>
          <w:sz w:val="28"/>
          <w:szCs w:val="28"/>
        </w:rPr>
        <w:t>个</w:t>
      </w:r>
      <w:r>
        <w:rPr>
          <w:rFonts w:ascii="仿宋" w:eastAsia="仿宋" w:hAnsi="仿宋" w:cs="仿宋" w:hint="eastAsia"/>
          <w:sz w:val="28"/>
          <w:szCs w:val="28"/>
        </w:rPr>
        <w:t>日历日</w:t>
      </w:r>
      <w:r>
        <w:rPr>
          <w:rFonts w:ascii="仿宋" w:eastAsia="仿宋" w:hAnsi="仿宋" w:cs="仿宋" w:hint="eastAsia"/>
          <w:spacing w:val="-3"/>
          <w:sz w:val="28"/>
          <w:szCs w:val="28"/>
        </w:rPr>
        <w:t>内以银行承兑（</w:t>
      </w:r>
      <w:r>
        <w:rPr>
          <w:rFonts w:ascii="仿宋" w:eastAsia="仿宋" w:hAnsi="仿宋" w:cs="仿宋" w:hint="eastAsia"/>
          <w:spacing w:val="-3"/>
          <w:sz w:val="28"/>
          <w:szCs w:val="28"/>
        </w:rPr>
        <w:t>6</w:t>
      </w:r>
      <w:r>
        <w:rPr>
          <w:rFonts w:ascii="仿宋" w:eastAsia="仿宋" w:hAnsi="仿宋" w:cs="仿宋" w:hint="eastAsia"/>
          <w:spacing w:val="-3"/>
          <w:sz w:val="28"/>
          <w:szCs w:val="28"/>
        </w:rPr>
        <w:t>个月）支付乙方</w:t>
      </w:r>
      <w:r>
        <w:rPr>
          <w:rFonts w:ascii="仿宋" w:eastAsia="仿宋" w:hAnsi="仿宋" w:cs="仿宋" w:hint="eastAsia"/>
          <w:spacing w:val="-3"/>
          <w:sz w:val="28"/>
          <w:szCs w:val="28"/>
          <w:lang w:val="en-GB"/>
        </w:rPr>
        <w:t>合同总价</w:t>
      </w:r>
      <w:r>
        <w:rPr>
          <w:rFonts w:ascii="仿宋" w:eastAsia="仿宋" w:hAnsi="仿宋" w:cs="仿宋" w:hint="eastAsia"/>
          <w:spacing w:val="-3"/>
          <w:sz w:val="28"/>
          <w:szCs w:val="28"/>
        </w:rPr>
        <w:t>XX</w:t>
      </w:r>
      <w:r>
        <w:rPr>
          <w:rFonts w:ascii="仿宋" w:eastAsia="仿宋" w:hAnsi="仿宋" w:cs="仿宋" w:hint="eastAsia"/>
          <w:spacing w:val="-3"/>
          <w:sz w:val="28"/>
          <w:szCs w:val="28"/>
          <w:lang w:val="en-GB"/>
        </w:rPr>
        <w:t xml:space="preserve">% </w:t>
      </w:r>
      <w:r>
        <w:rPr>
          <w:rFonts w:ascii="仿宋" w:eastAsia="仿宋" w:hAnsi="仿宋" w:cs="仿宋" w:hint="eastAsia"/>
          <w:spacing w:val="-3"/>
          <w:sz w:val="28"/>
          <w:szCs w:val="28"/>
          <w:lang w:val="en-GB"/>
        </w:rPr>
        <w:t>的款项，即</w:t>
      </w:r>
      <w:r>
        <w:rPr>
          <w:rFonts w:ascii="仿宋" w:eastAsia="仿宋" w:hAnsi="仿宋" w:cs="仿宋" w:hint="eastAsia"/>
          <w:sz w:val="28"/>
          <w:szCs w:val="28"/>
        </w:rPr>
        <w:t>RMB XX</w:t>
      </w:r>
      <w:r>
        <w:rPr>
          <w:rFonts w:ascii="仿宋" w:eastAsia="仿宋" w:hAnsi="仿宋" w:cs="仿宋" w:hint="eastAsia"/>
          <w:sz w:val="28"/>
          <w:szCs w:val="28"/>
        </w:rPr>
        <w:t>元</w:t>
      </w:r>
      <w:r>
        <w:rPr>
          <w:rFonts w:ascii="仿宋" w:eastAsia="仿宋" w:hAnsi="仿宋" w:cs="仿宋" w:hint="eastAsia"/>
          <w:spacing w:val="-3"/>
          <w:sz w:val="28"/>
          <w:szCs w:val="28"/>
          <w:lang w:val="en-GB"/>
        </w:rPr>
        <w:t>，（大写）：</w:t>
      </w:r>
      <w:r>
        <w:rPr>
          <w:rFonts w:ascii="仿宋" w:eastAsia="仿宋" w:hAnsi="仿宋" w:cs="仿宋" w:hint="eastAsia"/>
          <w:sz w:val="28"/>
          <w:szCs w:val="28"/>
        </w:rPr>
        <w:t>人民币</w:t>
      </w:r>
      <w:r>
        <w:rPr>
          <w:rFonts w:ascii="仿宋" w:eastAsia="仿宋" w:hAnsi="仿宋" w:cs="仿宋" w:hint="eastAsia"/>
          <w:sz w:val="28"/>
          <w:szCs w:val="28"/>
        </w:rPr>
        <w:t>XX</w:t>
      </w:r>
      <w:r>
        <w:rPr>
          <w:rFonts w:ascii="仿宋" w:eastAsia="仿宋" w:hAnsi="仿宋" w:cs="仿宋" w:hint="eastAsia"/>
          <w:sz w:val="28"/>
          <w:szCs w:val="28"/>
        </w:rPr>
        <w:t>万</w:t>
      </w:r>
      <w:r>
        <w:rPr>
          <w:rFonts w:ascii="仿宋" w:eastAsia="仿宋" w:hAnsi="仿宋" w:cs="仿宋" w:hint="eastAsia"/>
          <w:spacing w:val="-3"/>
          <w:sz w:val="28"/>
          <w:szCs w:val="28"/>
          <w:lang w:val="en-GB"/>
        </w:rPr>
        <w:t>元整）；</w:t>
      </w:r>
    </w:p>
    <w:p w:rsidR="00872485" w:rsidRDefault="00F51A6F">
      <w:pPr>
        <w:adjustRightInd w:val="0"/>
        <w:snapToGrid w:val="0"/>
        <w:spacing w:line="360" w:lineRule="auto"/>
        <w:ind w:firstLineChars="200" w:firstLine="562"/>
        <w:rPr>
          <w:rFonts w:ascii="仿宋" w:eastAsia="仿宋" w:hAnsi="仿宋" w:cs="仿宋"/>
          <w:spacing w:val="-3"/>
          <w:sz w:val="28"/>
          <w:szCs w:val="28"/>
          <w:lang w:val="en-GB"/>
        </w:rPr>
      </w:pPr>
      <w:r>
        <w:rPr>
          <w:rFonts w:ascii="仿宋" w:eastAsia="仿宋" w:hAnsi="仿宋" w:cs="仿宋" w:hint="eastAsia"/>
          <w:b/>
          <w:sz w:val="28"/>
          <w:szCs w:val="28"/>
        </w:rPr>
        <w:t>4.</w:t>
      </w:r>
      <w:r>
        <w:rPr>
          <w:rFonts w:ascii="仿宋" w:eastAsia="仿宋" w:hAnsi="仿宋" w:cs="仿宋" w:hint="eastAsia"/>
          <w:b/>
          <w:sz w:val="28"/>
          <w:szCs w:val="28"/>
        </w:rPr>
        <w:t>保固款：</w:t>
      </w:r>
      <w:r>
        <w:rPr>
          <w:rFonts w:ascii="仿宋" w:eastAsia="仿宋" w:hAnsi="仿宋" w:cs="仿宋" w:hint="eastAsia"/>
          <w:sz w:val="28"/>
          <w:szCs w:val="28"/>
        </w:rPr>
        <w:t>质保期期满后，双方确认无任何纠纷</w:t>
      </w:r>
      <w:r>
        <w:rPr>
          <w:rFonts w:ascii="仿宋" w:eastAsia="仿宋" w:hAnsi="仿宋" w:cs="仿宋" w:hint="eastAsia"/>
          <w:sz w:val="28"/>
          <w:szCs w:val="28"/>
        </w:rPr>
        <w:t xml:space="preserve"> </w:t>
      </w:r>
      <w:r>
        <w:rPr>
          <w:rFonts w:ascii="仿宋" w:eastAsia="仿宋" w:hAnsi="仿宋" w:cs="仿宋" w:hint="eastAsia"/>
          <w:sz w:val="28"/>
          <w:szCs w:val="28"/>
        </w:rPr>
        <w:t>30</w:t>
      </w:r>
      <w:r>
        <w:rPr>
          <w:rFonts w:ascii="仿宋" w:eastAsia="仿宋" w:hAnsi="仿宋" w:cs="仿宋" w:hint="eastAsia"/>
          <w:sz w:val="28"/>
          <w:szCs w:val="28"/>
        </w:rPr>
        <w:t>日历日内，</w:t>
      </w:r>
      <w:r>
        <w:rPr>
          <w:rFonts w:ascii="仿宋" w:eastAsia="仿宋" w:hAnsi="仿宋" w:cs="仿宋" w:hint="eastAsia"/>
          <w:spacing w:val="-3"/>
          <w:sz w:val="28"/>
          <w:szCs w:val="28"/>
        </w:rPr>
        <w:t>甲方支付乙方</w:t>
      </w:r>
      <w:r>
        <w:rPr>
          <w:rFonts w:ascii="仿宋" w:eastAsia="仿宋" w:hAnsi="仿宋" w:cs="仿宋" w:hint="eastAsia"/>
          <w:sz w:val="28"/>
          <w:szCs w:val="28"/>
        </w:rPr>
        <w:t>合同总价的</w:t>
      </w:r>
      <w:r>
        <w:rPr>
          <w:rFonts w:ascii="仿宋" w:eastAsia="仿宋" w:hAnsi="仿宋" w:cs="仿宋" w:hint="eastAsia"/>
          <w:sz w:val="28"/>
          <w:szCs w:val="28"/>
        </w:rPr>
        <w:t>XX %</w:t>
      </w:r>
      <w:r>
        <w:rPr>
          <w:rFonts w:ascii="仿宋" w:eastAsia="仿宋" w:hAnsi="仿宋" w:cs="仿宋" w:hint="eastAsia"/>
          <w:sz w:val="28"/>
          <w:szCs w:val="28"/>
        </w:rPr>
        <w:t>的款项</w:t>
      </w:r>
      <w:r>
        <w:rPr>
          <w:rFonts w:ascii="仿宋" w:eastAsia="仿宋" w:hAnsi="仿宋" w:cs="仿宋" w:hint="eastAsia"/>
          <w:spacing w:val="-3"/>
          <w:sz w:val="28"/>
          <w:szCs w:val="28"/>
          <w:lang w:val="en-GB"/>
        </w:rPr>
        <w:t>，即</w:t>
      </w:r>
      <w:r>
        <w:rPr>
          <w:rFonts w:ascii="仿宋" w:eastAsia="仿宋" w:hAnsi="仿宋" w:cs="仿宋" w:hint="eastAsia"/>
          <w:sz w:val="28"/>
          <w:szCs w:val="28"/>
        </w:rPr>
        <w:t>RMBXX</w:t>
      </w:r>
      <w:r>
        <w:rPr>
          <w:rFonts w:ascii="仿宋" w:eastAsia="仿宋" w:hAnsi="仿宋" w:cs="仿宋" w:hint="eastAsia"/>
          <w:sz w:val="28"/>
          <w:szCs w:val="28"/>
        </w:rPr>
        <w:t>元</w:t>
      </w:r>
      <w:r>
        <w:rPr>
          <w:rFonts w:ascii="仿宋" w:eastAsia="仿宋" w:hAnsi="仿宋" w:cs="仿宋" w:hint="eastAsia"/>
          <w:spacing w:val="-3"/>
          <w:sz w:val="28"/>
          <w:szCs w:val="28"/>
          <w:lang w:val="en-GB"/>
        </w:rPr>
        <w:t>，（大写）：</w:t>
      </w:r>
      <w:r>
        <w:rPr>
          <w:rFonts w:ascii="仿宋" w:eastAsia="仿宋" w:hAnsi="仿宋" w:cs="仿宋" w:hint="eastAsia"/>
          <w:sz w:val="28"/>
          <w:szCs w:val="28"/>
        </w:rPr>
        <w:t>人民币</w:t>
      </w:r>
      <w:r>
        <w:rPr>
          <w:rFonts w:ascii="仿宋" w:eastAsia="仿宋" w:hAnsi="仿宋" w:cs="仿宋" w:hint="eastAsia"/>
          <w:sz w:val="28"/>
          <w:szCs w:val="28"/>
        </w:rPr>
        <w:t>XX</w:t>
      </w:r>
      <w:r>
        <w:rPr>
          <w:rFonts w:ascii="仿宋" w:eastAsia="仿宋" w:hAnsi="仿宋" w:cs="仿宋" w:hint="eastAsia"/>
          <w:sz w:val="28"/>
          <w:szCs w:val="28"/>
        </w:rPr>
        <w:t>万元</w:t>
      </w:r>
      <w:r>
        <w:rPr>
          <w:rFonts w:ascii="仿宋" w:eastAsia="仿宋" w:hAnsi="仿宋" w:cs="仿宋" w:hint="eastAsia"/>
          <w:spacing w:val="-3"/>
          <w:sz w:val="28"/>
          <w:szCs w:val="28"/>
          <w:lang w:val="en-GB"/>
        </w:rPr>
        <w:t>整）。</w:t>
      </w:r>
    </w:p>
    <w:p w:rsidR="00872485" w:rsidRDefault="00F51A6F">
      <w:pPr>
        <w:pStyle w:val="ac"/>
        <w:ind w:firstLineChars="200" w:firstLine="550"/>
        <w:rPr>
          <w:b/>
          <w:bCs/>
          <w:u w:val="single"/>
          <w:lang w:eastAsia="zh-CN"/>
        </w:rPr>
      </w:pPr>
      <w:r>
        <w:rPr>
          <w:rFonts w:ascii="仿宋" w:eastAsia="仿宋" w:hAnsi="仿宋" w:cs="仿宋" w:hint="eastAsia"/>
          <w:b/>
          <w:bCs/>
          <w:spacing w:val="-3"/>
          <w:sz w:val="28"/>
          <w:szCs w:val="28"/>
          <w:highlight w:val="yellow"/>
          <w:u w:val="single"/>
          <w:lang w:eastAsia="zh-CN"/>
        </w:rPr>
        <w:t>（以上付款方式根据中标通知书）</w:t>
      </w:r>
    </w:p>
    <w:p w:rsidR="00872485" w:rsidRDefault="00F51A6F">
      <w:pPr>
        <w:adjustRightInd w:val="0"/>
        <w:snapToGrid w:val="0"/>
        <w:spacing w:line="360" w:lineRule="auto"/>
        <w:ind w:firstLineChars="200" w:firstLine="562"/>
        <w:rPr>
          <w:rFonts w:ascii="仿宋" w:eastAsia="仿宋" w:hAnsi="仿宋" w:cs="仿宋"/>
          <w:sz w:val="28"/>
          <w:szCs w:val="28"/>
        </w:rPr>
      </w:pPr>
      <w:r>
        <w:rPr>
          <w:rFonts w:ascii="仿宋" w:eastAsia="仿宋" w:hAnsi="仿宋" w:cs="仿宋" w:hint="eastAsia"/>
          <w:b/>
          <w:bCs/>
          <w:sz w:val="28"/>
          <w:szCs w:val="28"/>
        </w:rPr>
        <w:t>四、安装、调试和验收</w:t>
      </w:r>
    </w:p>
    <w:p w:rsidR="00872485" w:rsidRDefault="00F51A6F">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乙方负责设备安装及调试，负责卸车、吊装、搬运、报检及产生的费用；甲方负责水、电供应及产生的费用（</w:t>
      </w:r>
      <w:r>
        <w:rPr>
          <w:rFonts w:ascii="仿宋" w:eastAsia="仿宋" w:hAnsi="仿宋" w:cs="仿宋" w:hint="eastAsia"/>
          <w:b/>
          <w:bCs/>
          <w:sz w:val="28"/>
          <w:szCs w:val="28"/>
          <w:u w:val="single"/>
        </w:rPr>
        <w:t>或根据洽谈</w:t>
      </w:r>
      <w:r>
        <w:rPr>
          <w:rFonts w:ascii="仿宋" w:eastAsia="仿宋" w:hAnsi="仿宋" w:cs="仿宋" w:hint="eastAsia"/>
          <w:sz w:val="28"/>
          <w:szCs w:val="28"/>
        </w:rPr>
        <w:t>），且指定接口位置；</w:t>
      </w:r>
    </w:p>
    <w:p w:rsidR="00872485" w:rsidRDefault="00F51A6F">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安装调试时间：至</w:t>
      </w:r>
      <w:r>
        <w:rPr>
          <w:rFonts w:ascii="仿宋" w:eastAsia="仿宋" w:hAnsi="仿宋" w:cs="仿宋" w:hint="eastAsia"/>
          <w:sz w:val="28"/>
          <w:szCs w:val="28"/>
        </w:rPr>
        <w:t>XX</w:t>
      </w:r>
      <w:r>
        <w:rPr>
          <w:rFonts w:ascii="仿宋" w:eastAsia="仿宋" w:hAnsi="仿宋" w:cs="仿宋" w:hint="eastAsia"/>
          <w:sz w:val="28"/>
          <w:szCs w:val="28"/>
        </w:rPr>
        <w:t>年</w:t>
      </w:r>
      <w:r>
        <w:rPr>
          <w:rFonts w:ascii="仿宋" w:eastAsia="仿宋" w:hAnsi="仿宋" w:cs="仿宋" w:hint="eastAsia"/>
          <w:sz w:val="28"/>
          <w:szCs w:val="28"/>
        </w:rPr>
        <w:t>XX</w:t>
      </w:r>
      <w:r>
        <w:rPr>
          <w:rFonts w:ascii="仿宋" w:eastAsia="仿宋" w:hAnsi="仿宋" w:cs="仿宋" w:hint="eastAsia"/>
          <w:sz w:val="28"/>
          <w:szCs w:val="28"/>
        </w:rPr>
        <w:t>月</w:t>
      </w:r>
      <w:r>
        <w:rPr>
          <w:rFonts w:ascii="仿宋" w:eastAsia="仿宋" w:hAnsi="仿宋" w:cs="仿宋" w:hint="eastAsia"/>
          <w:sz w:val="28"/>
          <w:szCs w:val="28"/>
        </w:rPr>
        <w:t>XX</w:t>
      </w:r>
      <w:r>
        <w:rPr>
          <w:rFonts w:ascii="仿宋" w:eastAsia="仿宋" w:hAnsi="仿宋" w:cs="仿宋" w:hint="eastAsia"/>
          <w:sz w:val="28"/>
          <w:szCs w:val="28"/>
        </w:rPr>
        <w:t>日前安装及调试完成，甲方配合乙方调试；</w:t>
      </w:r>
    </w:p>
    <w:p w:rsidR="00872485" w:rsidRDefault="00F51A6F">
      <w:pPr>
        <w:adjustRightInd w:val="0"/>
        <w:snapToGrid w:val="0"/>
        <w:spacing w:line="360" w:lineRule="auto"/>
        <w:ind w:firstLineChars="200" w:firstLine="560"/>
        <w:rPr>
          <w:rFonts w:ascii="仿宋" w:eastAsia="仿宋" w:hAnsi="仿宋" w:cs="仿宋"/>
        </w:rPr>
      </w:pPr>
      <w:r>
        <w:rPr>
          <w:rFonts w:ascii="仿宋" w:eastAsia="仿宋" w:hAnsi="仿宋" w:cs="仿宋" w:hint="eastAsia"/>
          <w:sz w:val="28"/>
          <w:szCs w:val="28"/>
        </w:rPr>
        <w:t>3.</w:t>
      </w:r>
      <w:r>
        <w:rPr>
          <w:rFonts w:ascii="仿宋" w:eastAsia="仿宋" w:hAnsi="仿宋" w:cs="仿宋" w:hint="eastAsia"/>
          <w:sz w:val="28"/>
          <w:szCs w:val="28"/>
        </w:rPr>
        <w:t>验收标准：双方共同依据设备技术标准进行设备的验收；</w:t>
      </w:r>
    </w:p>
    <w:p w:rsidR="00872485" w:rsidRDefault="00F51A6F">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乙方可将剩余材料、自带用于调试的工具带出厂区。</w:t>
      </w:r>
    </w:p>
    <w:p w:rsidR="00872485" w:rsidRDefault="00F51A6F">
      <w:pPr>
        <w:adjustRightInd w:val="0"/>
        <w:snapToGrid w:val="0"/>
        <w:spacing w:line="360" w:lineRule="auto"/>
        <w:ind w:firstLineChars="200" w:firstLine="562"/>
        <w:rPr>
          <w:rFonts w:ascii="仿宋" w:eastAsia="仿宋" w:hAnsi="仿宋" w:cs="仿宋"/>
        </w:rPr>
      </w:pPr>
      <w:r>
        <w:rPr>
          <w:rFonts w:ascii="仿宋" w:eastAsia="仿宋" w:hAnsi="仿宋" w:cs="仿宋" w:hint="eastAsia"/>
          <w:b/>
          <w:bCs/>
          <w:sz w:val="28"/>
          <w:szCs w:val="28"/>
        </w:rPr>
        <w:t>五、设备技术标准</w:t>
      </w:r>
    </w:p>
    <w:p w:rsidR="00872485" w:rsidRDefault="00F51A6F">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以《技术附件》文件为准（</w:t>
      </w:r>
      <w:r>
        <w:rPr>
          <w:rFonts w:ascii="仿宋" w:eastAsia="仿宋" w:hAnsi="仿宋" w:cs="仿宋" w:hint="eastAsia"/>
          <w:b/>
          <w:bCs/>
          <w:sz w:val="28"/>
          <w:szCs w:val="28"/>
          <w:u w:val="single"/>
        </w:rPr>
        <w:t>若无技术附件，此项可列入技术要求</w:t>
      </w:r>
      <w:r>
        <w:rPr>
          <w:rFonts w:ascii="仿宋" w:eastAsia="仿宋" w:hAnsi="仿宋" w:cs="仿宋" w:hint="eastAsia"/>
          <w:sz w:val="28"/>
          <w:szCs w:val="28"/>
        </w:rPr>
        <w:t>），乙方必须保证合同标的产品的质量符合相关参数的要求，标的产品所使用的零配件需与规定的一致，否则按违约处理；</w:t>
      </w:r>
    </w:p>
    <w:p w:rsidR="00872485" w:rsidRDefault="00F51A6F">
      <w:pPr>
        <w:spacing w:line="360" w:lineRule="auto"/>
        <w:ind w:firstLineChars="200" w:firstLine="560"/>
        <w:rPr>
          <w:rFonts w:ascii="仿宋" w:eastAsia="仿宋" w:hAnsi="仿宋" w:cs="仿宋"/>
        </w:rPr>
      </w:pPr>
      <w:r>
        <w:rPr>
          <w:rFonts w:ascii="仿宋" w:eastAsia="仿宋" w:hAnsi="仿宋" w:cs="仿宋" w:hint="eastAsia"/>
          <w:sz w:val="28"/>
          <w:szCs w:val="28"/>
        </w:rPr>
        <w:t>2.</w:t>
      </w:r>
      <w:r>
        <w:rPr>
          <w:rFonts w:ascii="仿宋" w:eastAsia="仿宋" w:hAnsi="仿宋" w:cs="仿宋" w:hint="eastAsia"/>
          <w:sz w:val="28"/>
          <w:szCs w:val="28"/>
        </w:rPr>
        <w:t>乙方保证所交付的设备排放标准满足国家及甲方所在地的最新环保标准，否则按违约处理。</w:t>
      </w:r>
    </w:p>
    <w:p w:rsidR="00872485" w:rsidRDefault="00F51A6F">
      <w:pPr>
        <w:adjustRightInd w:val="0"/>
        <w:snapToGrid w:val="0"/>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六、培训与售后服务</w:t>
      </w:r>
    </w:p>
    <w:p w:rsidR="00872485" w:rsidRDefault="00F51A6F">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乙方负责免费对甲方技师的技术培训，并能使甲方技师达到独立操作及维护保养能力的水平，甲方指定机械、电气技师的具体人员，参与设备安装、调试的过程；</w:t>
      </w:r>
    </w:p>
    <w:p w:rsidR="00872485" w:rsidRDefault="00F51A6F">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保固期为设备验收合格后的</w:t>
      </w:r>
      <w:r>
        <w:rPr>
          <w:rFonts w:ascii="仿宋" w:eastAsia="仿宋" w:hAnsi="仿宋" w:cs="仿宋" w:hint="eastAsia"/>
          <w:sz w:val="28"/>
          <w:szCs w:val="28"/>
        </w:rPr>
        <w:t>12</w:t>
      </w:r>
      <w:r>
        <w:rPr>
          <w:rFonts w:ascii="仿宋" w:eastAsia="仿宋" w:hAnsi="仿宋" w:cs="仿宋" w:hint="eastAsia"/>
          <w:sz w:val="28"/>
          <w:szCs w:val="28"/>
        </w:rPr>
        <w:t>个月（以甲方出具的验收单为准）；</w:t>
      </w:r>
    </w:p>
    <w:p w:rsidR="00872485" w:rsidRDefault="00F51A6F">
      <w:pPr>
        <w:adjustRightInd w:val="0"/>
        <w:snapToGrid w:val="0"/>
        <w:spacing w:line="360" w:lineRule="auto"/>
        <w:ind w:firstLineChars="200" w:firstLine="560"/>
        <w:rPr>
          <w:rFonts w:ascii="仿宋" w:eastAsia="仿宋" w:hAnsi="仿宋" w:cs="仿宋"/>
          <w:b/>
          <w:bCs/>
          <w:sz w:val="28"/>
          <w:szCs w:val="28"/>
        </w:rPr>
      </w:pPr>
      <w:r>
        <w:rPr>
          <w:rFonts w:ascii="仿宋" w:eastAsia="仿宋" w:hAnsi="仿宋" w:cs="仿宋" w:hint="eastAsia"/>
          <w:sz w:val="28"/>
          <w:szCs w:val="28"/>
        </w:rPr>
        <w:t>3.</w:t>
      </w:r>
      <w:r>
        <w:rPr>
          <w:rFonts w:ascii="仿宋" w:eastAsia="仿宋" w:hAnsi="仿宋" w:cs="仿宋" w:hint="eastAsia"/>
          <w:sz w:val="28"/>
          <w:szCs w:val="28"/>
        </w:rPr>
        <w:t>在保固期内，如设备</w:t>
      </w:r>
      <w:r>
        <w:rPr>
          <w:rFonts w:ascii="仿宋" w:eastAsia="仿宋" w:hAnsi="仿宋" w:cs="仿宋" w:hint="eastAsia"/>
          <w:sz w:val="28"/>
          <w:szCs w:val="28"/>
        </w:rPr>
        <w:t>出现质量问题，乙方接到甲方通知后</w:t>
      </w:r>
      <w:r>
        <w:rPr>
          <w:rFonts w:ascii="仿宋" w:eastAsia="仿宋" w:hAnsi="仿宋" w:cs="仿宋" w:hint="eastAsia"/>
          <w:sz w:val="28"/>
          <w:szCs w:val="28"/>
        </w:rPr>
        <w:t>2</w:t>
      </w:r>
      <w:r>
        <w:rPr>
          <w:rFonts w:ascii="仿宋" w:eastAsia="仿宋" w:hAnsi="仿宋" w:cs="仿宋" w:hint="eastAsia"/>
          <w:sz w:val="28"/>
          <w:szCs w:val="28"/>
        </w:rPr>
        <w:t>小时之内响应，</w:t>
      </w:r>
      <w:r>
        <w:rPr>
          <w:rFonts w:ascii="仿宋" w:eastAsia="仿宋" w:hAnsi="仿宋" w:cs="仿宋" w:hint="eastAsia"/>
          <w:sz w:val="28"/>
          <w:szCs w:val="28"/>
        </w:rPr>
        <w:t>24</w:t>
      </w:r>
      <w:r>
        <w:rPr>
          <w:rFonts w:ascii="仿宋" w:eastAsia="仿宋" w:hAnsi="仿宋" w:cs="仿宋" w:hint="eastAsia"/>
          <w:sz w:val="28"/>
          <w:szCs w:val="28"/>
        </w:rPr>
        <w:t>小时之内到甲方工厂免费修理或替换该缺陷部品或设备（易损件和因甲方原因造</w:t>
      </w:r>
      <w:r>
        <w:rPr>
          <w:rFonts w:ascii="仿宋" w:eastAsia="仿宋" w:hAnsi="仿宋" w:cs="仿宋" w:hint="eastAsia"/>
          <w:sz w:val="28"/>
          <w:szCs w:val="28"/>
        </w:rPr>
        <w:lastRenderedPageBreak/>
        <w:t>成的损坏除外）。若乙方不能于</w:t>
      </w:r>
      <w:r>
        <w:rPr>
          <w:rFonts w:ascii="仿宋" w:eastAsia="仿宋" w:hAnsi="仿宋" w:cs="仿宋" w:hint="eastAsia"/>
          <w:sz w:val="28"/>
          <w:szCs w:val="28"/>
        </w:rPr>
        <w:t>24</w:t>
      </w:r>
      <w:r>
        <w:rPr>
          <w:rFonts w:ascii="仿宋" w:eastAsia="仿宋" w:hAnsi="仿宋" w:cs="仿宋" w:hint="eastAsia"/>
          <w:sz w:val="28"/>
          <w:szCs w:val="28"/>
        </w:rPr>
        <w:t>小时之内进行修理或替换，则甲方自行或由第三方排除故障，其费用和责任由乙方负责。因质量问题造成甲方的损失由乙方负责，并从质保金中扣抵，不足部分乙方仍需赔偿。</w:t>
      </w:r>
    </w:p>
    <w:p w:rsidR="00872485" w:rsidRDefault="00F51A6F">
      <w:pPr>
        <w:adjustRightInd w:val="0"/>
        <w:snapToGrid w:val="0"/>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七、安全事项</w:t>
      </w:r>
    </w:p>
    <w:p w:rsidR="00872485" w:rsidRDefault="00F51A6F">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乙方在设备安装调试过程中，应遵循国家有关规定和甲方安全规章制度，服从甲方管理，并签订《安全施工协议》，若由于乙方责任造成人身伤害或财产损失，全部由乙方自行承担，并赔偿由此给甲方造成的全部损</w:t>
      </w:r>
      <w:r>
        <w:rPr>
          <w:rFonts w:ascii="仿宋" w:eastAsia="仿宋" w:hAnsi="仿宋" w:cs="仿宋" w:hint="eastAsia"/>
          <w:sz w:val="28"/>
          <w:szCs w:val="28"/>
        </w:rPr>
        <w:t>失，且甲方有权从货款中直接扣除，不足部分乙方仍需赔偿。</w:t>
      </w:r>
    </w:p>
    <w:p w:rsidR="00872485" w:rsidRDefault="00F51A6F">
      <w:pPr>
        <w:adjustRightInd w:val="0"/>
        <w:snapToGrid w:val="0"/>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八、违约责任</w:t>
      </w:r>
    </w:p>
    <w:p w:rsidR="00872485" w:rsidRDefault="00F51A6F">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非甲方原因，乙方未按约定时间完成设备交付、安装调试，每迟延一天向甲方支付合同总金额千分之五的违约金，甲方有权直接解除合同而无需承担任何责任；</w:t>
      </w:r>
    </w:p>
    <w:p w:rsidR="00872485" w:rsidRDefault="00F51A6F">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乙方未按合同约定履行义务或设备未达到合同要求，除其他条款已有约定外，还应按合同总值的</w:t>
      </w:r>
      <w:r>
        <w:rPr>
          <w:rFonts w:ascii="仿宋" w:eastAsia="仿宋" w:hAnsi="仿宋" w:cs="仿宋" w:hint="eastAsia"/>
          <w:sz w:val="28"/>
          <w:szCs w:val="28"/>
        </w:rPr>
        <w:t>20%</w:t>
      </w:r>
      <w:r>
        <w:rPr>
          <w:rFonts w:ascii="仿宋" w:eastAsia="仿宋" w:hAnsi="仿宋" w:cs="仿宋" w:hint="eastAsia"/>
          <w:sz w:val="28"/>
          <w:szCs w:val="28"/>
        </w:rPr>
        <w:t>向甲方支付违约金，乙方需赔偿由此给甲方造成的直接损失，甲方有权自应付款中直接扣除，不足部分乙方仍需赔偿，甲方有权直接解除合同，且无需承担任何责任，乙方须返还甲方前期支付的所有费用。</w:t>
      </w:r>
    </w:p>
    <w:p w:rsidR="00872485" w:rsidRDefault="00F51A6F">
      <w:pPr>
        <w:adjustRightInd w:val="0"/>
        <w:snapToGrid w:val="0"/>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九、不可抗力</w:t>
      </w:r>
    </w:p>
    <w:p w:rsidR="00872485" w:rsidRDefault="00F51A6F">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任何一</w:t>
      </w:r>
      <w:r>
        <w:rPr>
          <w:rFonts w:ascii="仿宋" w:eastAsia="仿宋" w:hAnsi="仿宋" w:cs="仿宋" w:hint="eastAsia"/>
          <w:sz w:val="28"/>
          <w:szCs w:val="28"/>
        </w:rPr>
        <w:t>方由于不可抗力不能全部或部分履行本合同义务时，应及时采取合理措施避免损失的进一步扩大并以传真、电话等最快方式通知另一方，经合同另一方认可后，发生不可抗力的一方可全部或部分免除因该不可抗力导致的合同迟延或不能全部或部分履行的责任。双方在不可抗力事故停止后或影响消除后立即继续履行合同义务，合同条件相应延伸，如果不可抗力事故持续九十天以上时，任何一方有权书面通知对方终止本合同。</w:t>
      </w:r>
    </w:p>
    <w:p w:rsidR="00872485" w:rsidRDefault="00F51A6F">
      <w:pPr>
        <w:adjustRightInd w:val="0"/>
        <w:snapToGrid w:val="0"/>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十、知识产权</w:t>
      </w:r>
    </w:p>
    <w:p w:rsidR="00872485" w:rsidRDefault="00F51A6F">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乙方保证：设备不存在任何知识产权、所有权权利瑕疵，该设备及设备的销售不存在知识产权、所有权侵权行为。</w:t>
      </w:r>
    </w:p>
    <w:p w:rsidR="00872485" w:rsidRDefault="00F51A6F">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侵权保证：当</w:t>
      </w:r>
      <w:r>
        <w:rPr>
          <w:rFonts w:ascii="仿宋" w:eastAsia="仿宋" w:hAnsi="仿宋" w:cs="仿宋" w:hint="eastAsia"/>
          <w:sz w:val="28"/>
          <w:szCs w:val="28"/>
        </w:rPr>
        <w:t>出现乙方设备及设备销售知识产权侵权情形（包括因甲方使用该设备而构成对他人知识产权侵犯为由被提起诉讼、仲裁或其它赔偿请求时），乙方应承担全部赔偿责任。</w:t>
      </w:r>
    </w:p>
    <w:p w:rsidR="00872485" w:rsidRDefault="00F51A6F">
      <w:pPr>
        <w:adjustRightInd w:val="0"/>
        <w:snapToGrid w:val="0"/>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十一、争议解决条款</w:t>
      </w:r>
    </w:p>
    <w:p w:rsidR="00872485" w:rsidRDefault="00F51A6F">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本合同履约地：山东省招远市</w:t>
      </w:r>
    </w:p>
    <w:p w:rsidR="00872485" w:rsidRDefault="00F51A6F">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履行本合同的过程中如发生争议，双方应通过友好协商解决；协商不成，由合同履约地人民法院裁决。</w:t>
      </w:r>
    </w:p>
    <w:p w:rsidR="00872485" w:rsidRDefault="00F51A6F">
      <w:pPr>
        <w:adjustRightInd w:val="0"/>
        <w:snapToGrid w:val="0"/>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十二、</w:t>
      </w:r>
      <w:r>
        <w:rPr>
          <w:rFonts w:ascii="仿宋" w:eastAsia="仿宋" w:hAnsi="仿宋" w:cs="仿宋" w:hint="eastAsia"/>
          <w:b/>
          <w:bCs/>
          <w:sz w:val="28"/>
          <w:szCs w:val="28"/>
        </w:rPr>
        <w:t xml:space="preserve"> </w:t>
      </w:r>
      <w:r>
        <w:rPr>
          <w:rFonts w:ascii="仿宋" w:eastAsia="仿宋" w:hAnsi="仿宋" w:cs="仿宋" w:hint="eastAsia"/>
          <w:b/>
          <w:bCs/>
          <w:sz w:val="28"/>
          <w:szCs w:val="28"/>
        </w:rPr>
        <w:t>反贿赂</w:t>
      </w:r>
    </w:p>
    <w:p w:rsidR="00872485" w:rsidRDefault="00F51A6F">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乙方承诺坚决杜绝向甲方业务人员及亲属赠送财物的贿赂行为，若有此行为，乙方</w:t>
      </w:r>
      <w:r>
        <w:rPr>
          <w:rFonts w:ascii="仿宋" w:eastAsia="仿宋" w:hAnsi="仿宋" w:cs="仿宋" w:hint="eastAsia"/>
          <w:color w:val="000000"/>
          <w:sz w:val="28"/>
          <w:szCs w:val="28"/>
        </w:rPr>
        <w:t>同意按合同总额的</w:t>
      </w:r>
      <w:r>
        <w:rPr>
          <w:rFonts w:ascii="仿宋" w:eastAsia="仿宋" w:hAnsi="仿宋" w:cs="仿宋" w:hint="eastAsia"/>
          <w:color w:val="000000"/>
          <w:sz w:val="28"/>
          <w:szCs w:val="28"/>
        </w:rPr>
        <w:t>50%</w:t>
      </w:r>
      <w:r>
        <w:rPr>
          <w:rFonts w:ascii="仿宋" w:eastAsia="仿宋" w:hAnsi="仿宋" w:cs="仿宋" w:hint="eastAsia"/>
          <w:sz w:val="28"/>
          <w:szCs w:val="28"/>
        </w:rPr>
        <w:t>，向甲方支付违约金并赔偿甲方损失，甲方有权从货款中直接扣除、解除合同并取消供货商资格。</w:t>
      </w:r>
    </w:p>
    <w:p w:rsidR="00872485" w:rsidRDefault="00F51A6F">
      <w:pPr>
        <w:numPr>
          <w:ilvl w:val="0"/>
          <w:numId w:val="6"/>
        </w:numPr>
        <w:adjustRightInd w:val="0"/>
        <w:snapToGrid w:val="0"/>
        <w:spacing w:line="360" w:lineRule="auto"/>
        <w:ind w:firstLineChars="200" w:firstLine="562"/>
        <w:jc w:val="left"/>
        <w:rPr>
          <w:rFonts w:ascii="仿宋" w:eastAsia="仿宋" w:hAnsi="仿宋" w:cs="仿宋"/>
          <w:b/>
          <w:bCs/>
          <w:sz w:val="28"/>
          <w:szCs w:val="28"/>
        </w:rPr>
      </w:pPr>
      <w:r>
        <w:rPr>
          <w:rFonts w:ascii="仿宋" w:eastAsia="仿宋" w:hAnsi="仿宋" w:cs="仿宋" w:hint="eastAsia"/>
          <w:b/>
          <w:bCs/>
          <w:sz w:val="28"/>
          <w:szCs w:val="28"/>
        </w:rPr>
        <w:t>保密</w:t>
      </w:r>
    </w:p>
    <w:p w:rsidR="00872485" w:rsidRDefault="00F51A6F">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任何一方不得向第三方透露因签订本合同获得和知晓的对方的商业秘密。商业秘密包括双方洽谈的情况、签署的任何文件，包括合同、协议等文件中所包含的一切信息、客户名单、采购数据、定价政策、财务资料、进货管道等。</w:t>
      </w:r>
    </w:p>
    <w:p w:rsidR="00872485" w:rsidRDefault="00F51A6F">
      <w:pPr>
        <w:adjustRightInd w:val="0"/>
        <w:snapToGrid w:val="0"/>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十四、其它</w:t>
      </w:r>
    </w:p>
    <w:p w:rsidR="00872485" w:rsidRDefault="00F51A6F">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本合同一式</w:t>
      </w:r>
      <w:r>
        <w:rPr>
          <w:rFonts w:ascii="仿宋" w:eastAsia="仿宋" w:hAnsi="仿宋" w:cs="仿宋" w:hint="eastAsia"/>
          <w:sz w:val="28"/>
          <w:szCs w:val="28"/>
        </w:rPr>
        <w:t>3</w:t>
      </w:r>
      <w:r>
        <w:rPr>
          <w:rFonts w:ascii="仿宋" w:eastAsia="仿宋" w:hAnsi="仿宋" w:cs="仿宋" w:hint="eastAsia"/>
          <w:sz w:val="28"/>
          <w:szCs w:val="28"/>
        </w:rPr>
        <w:t>份，甲方</w:t>
      </w:r>
      <w:r>
        <w:rPr>
          <w:rFonts w:ascii="仿宋" w:eastAsia="仿宋" w:hAnsi="仿宋" w:cs="仿宋" w:hint="eastAsia"/>
          <w:sz w:val="28"/>
          <w:szCs w:val="28"/>
        </w:rPr>
        <w:t>2</w:t>
      </w:r>
      <w:r>
        <w:rPr>
          <w:rFonts w:ascii="仿宋" w:eastAsia="仿宋" w:hAnsi="仿宋" w:cs="仿宋" w:hint="eastAsia"/>
          <w:sz w:val="28"/>
          <w:szCs w:val="28"/>
        </w:rPr>
        <w:t>份，乙方</w:t>
      </w:r>
      <w:r>
        <w:rPr>
          <w:rFonts w:ascii="仿宋" w:eastAsia="仿宋" w:hAnsi="仿宋" w:cs="仿宋" w:hint="eastAsia"/>
          <w:sz w:val="28"/>
          <w:szCs w:val="28"/>
        </w:rPr>
        <w:t>1</w:t>
      </w:r>
      <w:r>
        <w:rPr>
          <w:rFonts w:ascii="仿宋" w:eastAsia="仿宋" w:hAnsi="仿宋" w:cs="仿宋" w:hint="eastAsia"/>
          <w:sz w:val="28"/>
          <w:szCs w:val="28"/>
        </w:rPr>
        <w:t>份，自双方签字盖章之日起生效；</w:t>
      </w:r>
    </w:p>
    <w:p w:rsidR="00872485" w:rsidRDefault="00F51A6F">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所有附件均须双方签字盖章，为本合同不可分割的一部分；</w:t>
      </w:r>
    </w:p>
    <w:p w:rsidR="00872485" w:rsidRDefault="00F51A6F">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任何对本合同的修改和</w:t>
      </w:r>
      <w:r>
        <w:rPr>
          <w:rFonts w:ascii="仿宋" w:eastAsia="仿宋" w:hAnsi="仿宋" w:cs="仿宋" w:hint="eastAsia"/>
          <w:sz w:val="28"/>
          <w:szCs w:val="28"/>
        </w:rPr>
        <w:t>/</w:t>
      </w:r>
      <w:r>
        <w:rPr>
          <w:rFonts w:ascii="仿宋" w:eastAsia="仿宋" w:hAnsi="仿宋" w:cs="仿宋" w:hint="eastAsia"/>
          <w:sz w:val="28"/>
          <w:szCs w:val="28"/>
        </w:rPr>
        <w:t>或补充，必须以书面形式经双方共同签字盖章后，方具有法律效力。</w:t>
      </w:r>
    </w:p>
    <w:p w:rsidR="00872485" w:rsidRDefault="00F51A6F">
      <w:pPr>
        <w:spacing w:line="360" w:lineRule="auto"/>
        <w:rPr>
          <w:rFonts w:ascii="仿宋" w:eastAsia="仿宋" w:hAnsi="仿宋" w:cs="仿宋"/>
          <w:sz w:val="28"/>
          <w:szCs w:val="28"/>
        </w:rPr>
      </w:pPr>
      <w:r>
        <w:rPr>
          <w:rFonts w:ascii="仿宋" w:eastAsia="仿宋" w:hAnsi="仿宋" w:cs="仿宋" w:hint="eastAsia"/>
          <w:sz w:val="28"/>
          <w:szCs w:val="28"/>
        </w:rPr>
        <w:t>甲方：山东金宝电子有限公司（章）</w:t>
      </w:r>
      <w:r>
        <w:rPr>
          <w:rFonts w:ascii="仿宋" w:eastAsia="仿宋" w:hAnsi="仿宋" w:cs="仿宋" w:hint="eastAsia"/>
          <w:sz w:val="28"/>
          <w:szCs w:val="28"/>
        </w:rPr>
        <w:t xml:space="preserve"> </w:t>
      </w:r>
      <w:r>
        <w:rPr>
          <w:rFonts w:ascii="仿宋" w:eastAsia="仿宋" w:hAnsi="仿宋" w:cs="仿宋" w:hint="eastAsia"/>
          <w:sz w:val="28"/>
          <w:szCs w:val="28"/>
        </w:rPr>
        <w:t>乙方：</w:t>
      </w:r>
      <w:r>
        <w:rPr>
          <w:rFonts w:ascii="仿宋" w:eastAsia="仿宋" w:hAnsi="仿宋" w:cs="仿宋" w:hint="eastAsia"/>
          <w:sz w:val="28"/>
          <w:szCs w:val="28"/>
        </w:rPr>
        <w:t>XX</w:t>
      </w:r>
      <w:r>
        <w:rPr>
          <w:rFonts w:ascii="仿宋" w:eastAsia="仿宋" w:hAnsi="仿宋" w:cs="仿宋" w:hint="eastAsia"/>
          <w:sz w:val="28"/>
          <w:szCs w:val="28"/>
        </w:rPr>
        <w:br/>
      </w:r>
      <w:r>
        <w:rPr>
          <w:rFonts w:ascii="仿宋" w:eastAsia="仿宋" w:hAnsi="仿宋" w:cs="仿宋" w:hint="eastAsia"/>
          <w:sz w:val="28"/>
          <w:szCs w:val="28"/>
        </w:rPr>
        <w:t>单位地址：招远市国大路</w:t>
      </w:r>
      <w:r>
        <w:rPr>
          <w:rFonts w:ascii="仿宋" w:eastAsia="仿宋" w:hAnsi="仿宋" w:cs="仿宋" w:hint="eastAsia"/>
          <w:sz w:val="28"/>
          <w:szCs w:val="28"/>
        </w:rPr>
        <w:t>268</w:t>
      </w:r>
      <w:r>
        <w:rPr>
          <w:rFonts w:ascii="仿宋" w:eastAsia="仿宋" w:hAnsi="仿宋" w:cs="仿宋" w:hint="eastAsia"/>
          <w:sz w:val="28"/>
          <w:szCs w:val="28"/>
        </w:rPr>
        <w:t>号</w:t>
      </w:r>
      <w:r>
        <w:rPr>
          <w:rFonts w:ascii="仿宋" w:eastAsia="仿宋" w:hAnsi="仿宋" w:cs="仿宋" w:hint="eastAsia"/>
          <w:sz w:val="28"/>
          <w:szCs w:val="28"/>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单位地址：</w:t>
      </w:r>
      <w:r>
        <w:rPr>
          <w:rFonts w:ascii="仿宋" w:eastAsia="仿宋" w:hAnsi="仿宋" w:cs="仿宋" w:hint="eastAsia"/>
          <w:sz w:val="28"/>
          <w:szCs w:val="28"/>
        </w:rPr>
        <w:t>XX</w:t>
      </w:r>
      <w:r>
        <w:rPr>
          <w:rFonts w:ascii="仿宋" w:eastAsia="仿宋" w:hAnsi="仿宋" w:cs="仿宋" w:hint="eastAsia"/>
          <w:sz w:val="28"/>
          <w:szCs w:val="28"/>
        </w:rPr>
        <w:br/>
      </w:r>
      <w:r>
        <w:rPr>
          <w:rFonts w:ascii="仿宋" w:eastAsia="仿宋" w:hAnsi="仿宋" w:cs="仿宋" w:hint="eastAsia"/>
          <w:sz w:val="28"/>
          <w:szCs w:val="28"/>
        </w:rPr>
        <w:t>委托代理人签字：</w:t>
      </w:r>
      <w:r>
        <w:rPr>
          <w:rFonts w:ascii="仿宋" w:eastAsia="仿宋" w:hAnsi="仿宋" w:cs="仿宋" w:hint="eastAsia"/>
          <w:sz w:val="28"/>
          <w:szCs w:val="28"/>
        </w:rPr>
        <w:t xml:space="preserve">                 </w:t>
      </w:r>
      <w:r>
        <w:rPr>
          <w:rFonts w:ascii="仿宋" w:eastAsia="仿宋" w:hAnsi="仿宋" w:cs="仿宋" w:hint="eastAsia"/>
          <w:sz w:val="28"/>
          <w:szCs w:val="28"/>
        </w:rPr>
        <w:t>委托代理人签字：</w:t>
      </w:r>
    </w:p>
    <w:p w:rsidR="00872485" w:rsidRDefault="00F51A6F">
      <w:pPr>
        <w:spacing w:line="360" w:lineRule="auto"/>
        <w:rPr>
          <w:rFonts w:ascii="仿宋" w:eastAsia="仿宋" w:hAnsi="仿宋" w:cs="仿宋"/>
          <w:sz w:val="28"/>
          <w:szCs w:val="28"/>
        </w:rPr>
      </w:pPr>
      <w:r>
        <w:rPr>
          <w:rFonts w:ascii="仿宋" w:eastAsia="仿宋" w:hAnsi="仿宋" w:cs="仿宋" w:hint="eastAsia"/>
          <w:sz w:val="28"/>
          <w:szCs w:val="28"/>
        </w:rPr>
        <w:t>签字日期：</w:t>
      </w:r>
      <w:r>
        <w:rPr>
          <w:rFonts w:ascii="仿宋" w:eastAsia="仿宋" w:hAnsi="仿宋" w:cs="仿宋" w:hint="eastAsia"/>
          <w:sz w:val="28"/>
          <w:szCs w:val="28"/>
        </w:rPr>
        <w:t xml:space="preserve">                       </w:t>
      </w:r>
      <w:r>
        <w:rPr>
          <w:rFonts w:ascii="仿宋" w:eastAsia="仿宋" w:hAnsi="仿宋" w:cs="仿宋" w:hint="eastAsia"/>
          <w:sz w:val="28"/>
          <w:szCs w:val="28"/>
        </w:rPr>
        <w:t>签字日期：</w:t>
      </w:r>
    </w:p>
    <w:p w:rsidR="00872485" w:rsidRDefault="00F51A6F">
      <w:pPr>
        <w:spacing w:line="360" w:lineRule="auto"/>
        <w:rPr>
          <w:rFonts w:ascii="仿宋" w:eastAsia="仿宋" w:hAnsi="仿宋" w:cs="仿宋"/>
          <w:sz w:val="28"/>
          <w:szCs w:val="28"/>
        </w:rPr>
      </w:pPr>
      <w:r>
        <w:rPr>
          <w:rFonts w:ascii="仿宋" w:eastAsia="仿宋" w:hAnsi="仿宋" w:cs="仿宋" w:hint="eastAsia"/>
          <w:sz w:val="28"/>
          <w:szCs w:val="28"/>
        </w:rPr>
        <w:t>电</w:t>
      </w:r>
      <w:r>
        <w:rPr>
          <w:rFonts w:ascii="仿宋" w:eastAsia="仿宋" w:hAnsi="仿宋" w:cs="仿宋" w:hint="eastAsia"/>
          <w:sz w:val="28"/>
          <w:szCs w:val="28"/>
        </w:rPr>
        <w:t> </w:t>
      </w:r>
      <w:r>
        <w:rPr>
          <w:rFonts w:ascii="仿宋" w:eastAsia="仿宋" w:hAnsi="仿宋" w:cs="仿宋" w:hint="eastAsia"/>
          <w:sz w:val="28"/>
          <w:szCs w:val="28"/>
        </w:rPr>
        <w:t>话：</w:t>
      </w:r>
      <w:r>
        <w:rPr>
          <w:rFonts w:ascii="仿宋" w:eastAsia="仿宋" w:hAnsi="仿宋" w:cs="仿宋" w:hint="eastAsia"/>
          <w:sz w:val="28"/>
          <w:szCs w:val="28"/>
        </w:rPr>
        <w:t xml:space="preserve">                           </w:t>
      </w:r>
      <w:r>
        <w:rPr>
          <w:rFonts w:ascii="仿宋" w:eastAsia="仿宋" w:hAnsi="仿宋" w:cs="仿宋" w:hint="eastAsia"/>
          <w:sz w:val="28"/>
          <w:szCs w:val="28"/>
        </w:rPr>
        <w:t>电</w:t>
      </w:r>
      <w:r>
        <w:rPr>
          <w:rFonts w:ascii="仿宋" w:eastAsia="仿宋" w:hAnsi="仿宋" w:cs="仿宋" w:hint="eastAsia"/>
          <w:sz w:val="28"/>
          <w:szCs w:val="28"/>
        </w:rPr>
        <w:t> </w:t>
      </w:r>
      <w:r>
        <w:rPr>
          <w:rFonts w:ascii="仿宋" w:eastAsia="仿宋" w:hAnsi="仿宋" w:cs="仿宋" w:hint="eastAsia"/>
          <w:sz w:val="28"/>
          <w:szCs w:val="28"/>
        </w:rPr>
        <w:t>话：</w:t>
      </w:r>
      <w:r>
        <w:rPr>
          <w:rFonts w:ascii="仿宋" w:eastAsia="仿宋" w:hAnsi="仿宋" w:cs="仿宋" w:hint="eastAsia"/>
          <w:sz w:val="28"/>
          <w:szCs w:val="28"/>
        </w:rPr>
        <w:br/>
      </w:r>
      <w:r>
        <w:rPr>
          <w:rFonts w:ascii="仿宋" w:eastAsia="仿宋" w:hAnsi="仿宋" w:cs="仿宋" w:hint="eastAsia"/>
          <w:sz w:val="28"/>
          <w:szCs w:val="28"/>
        </w:rPr>
        <w:t>开户银行：工商银行招远支行</w:t>
      </w:r>
      <w:r>
        <w:rPr>
          <w:rFonts w:ascii="仿宋" w:eastAsia="仿宋" w:hAnsi="仿宋" w:cs="仿宋" w:hint="eastAsia"/>
          <w:sz w:val="28"/>
          <w:szCs w:val="28"/>
        </w:rPr>
        <w:t xml:space="preserve">       </w:t>
      </w:r>
      <w:r>
        <w:rPr>
          <w:rFonts w:ascii="仿宋" w:eastAsia="仿宋" w:hAnsi="仿宋" w:cs="仿宋" w:hint="eastAsia"/>
          <w:sz w:val="28"/>
          <w:szCs w:val="28"/>
        </w:rPr>
        <w:t>开户银行：</w:t>
      </w:r>
    </w:p>
    <w:p w:rsidR="00872485" w:rsidRDefault="00F51A6F">
      <w:pPr>
        <w:spacing w:line="360" w:lineRule="auto"/>
        <w:rPr>
          <w:rFonts w:ascii="仿宋" w:eastAsia="仿宋" w:hAnsi="仿宋" w:cs="仿宋"/>
          <w:sz w:val="28"/>
          <w:szCs w:val="28"/>
        </w:rPr>
      </w:pPr>
      <w:r>
        <w:rPr>
          <w:rFonts w:ascii="仿宋" w:eastAsia="仿宋" w:hAnsi="仿宋" w:cs="仿宋" w:hint="eastAsia"/>
          <w:sz w:val="28"/>
          <w:szCs w:val="28"/>
        </w:rPr>
        <w:t>账</w:t>
      </w:r>
      <w:r>
        <w:rPr>
          <w:rFonts w:ascii="仿宋" w:eastAsia="仿宋" w:hAnsi="仿宋" w:cs="仿宋" w:hint="eastAsia"/>
          <w:sz w:val="28"/>
          <w:szCs w:val="28"/>
        </w:rPr>
        <w:t> </w:t>
      </w:r>
      <w:r>
        <w:rPr>
          <w:rFonts w:ascii="仿宋" w:eastAsia="仿宋" w:hAnsi="仿宋" w:cs="仿宋" w:hint="eastAsia"/>
          <w:sz w:val="28"/>
          <w:szCs w:val="28"/>
        </w:rPr>
        <w:t>号：</w:t>
      </w:r>
      <w:r>
        <w:rPr>
          <w:rFonts w:ascii="仿宋" w:eastAsia="仿宋" w:hAnsi="仿宋" w:cs="仿宋" w:hint="eastAsia"/>
          <w:sz w:val="28"/>
          <w:szCs w:val="28"/>
        </w:rPr>
        <w:t xml:space="preserve">1606 0217 0902 4200 204    </w:t>
      </w:r>
      <w:r>
        <w:rPr>
          <w:rFonts w:ascii="仿宋" w:eastAsia="仿宋" w:hAnsi="仿宋" w:cs="仿宋" w:hint="eastAsia"/>
          <w:sz w:val="28"/>
          <w:szCs w:val="28"/>
        </w:rPr>
        <w:t>账</w:t>
      </w:r>
      <w:r>
        <w:rPr>
          <w:rFonts w:ascii="仿宋" w:eastAsia="仿宋" w:hAnsi="仿宋" w:cs="仿宋" w:hint="eastAsia"/>
          <w:sz w:val="28"/>
          <w:szCs w:val="28"/>
        </w:rPr>
        <w:t> </w:t>
      </w:r>
      <w:r>
        <w:rPr>
          <w:rFonts w:ascii="仿宋" w:eastAsia="仿宋" w:hAnsi="仿宋" w:cs="仿宋" w:hint="eastAsia"/>
          <w:sz w:val="28"/>
          <w:szCs w:val="28"/>
        </w:rPr>
        <w:t>号：</w:t>
      </w:r>
    </w:p>
    <w:p w:rsidR="00872485" w:rsidRDefault="00F51A6F">
      <w:pPr>
        <w:spacing w:line="360" w:lineRule="auto"/>
        <w:rPr>
          <w:rFonts w:ascii="仿宋" w:eastAsia="仿宋" w:hAnsi="仿宋" w:cs="仿宋"/>
          <w:sz w:val="28"/>
          <w:szCs w:val="28"/>
        </w:rPr>
      </w:pPr>
      <w:r>
        <w:rPr>
          <w:rFonts w:ascii="仿宋" w:eastAsia="仿宋" w:hAnsi="仿宋" w:cs="仿宋" w:hint="eastAsia"/>
          <w:sz w:val="28"/>
          <w:szCs w:val="28"/>
        </w:rPr>
        <w:t>税</w:t>
      </w:r>
      <w:r>
        <w:rPr>
          <w:rFonts w:ascii="仿宋" w:eastAsia="仿宋" w:hAnsi="仿宋" w:cs="仿宋" w:hint="eastAsia"/>
          <w:sz w:val="28"/>
          <w:szCs w:val="28"/>
        </w:rPr>
        <w:t> </w:t>
      </w:r>
      <w:r>
        <w:rPr>
          <w:rFonts w:ascii="仿宋" w:eastAsia="仿宋" w:hAnsi="仿宋" w:cs="仿宋" w:hint="eastAsia"/>
          <w:sz w:val="28"/>
          <w:szCs w:val="28"/>
        </w:rPr>
        <w:t>号：</w:t>
      </w:r>
      <w:r>
        <w:rPr>
          <w:rFonts w:ascii="仿宋" w:eastAsia="仿宋" w:hAnsi="仿宋" w:cs="仿宋" w:hint="eastAsia"/>
          <w:sz w:val="28"/>
          <w:szCs w:val="28"/>
        </w:rPr>
        <w:t xml:space="preserve">9137 0000 6134 2205 47     </w:t>
      </w:r>
      <w:r>
        <w:rPr>
          <w:rFonts w:ascii="仿宋" w:eastAsia="仿宋" w:hAnsi="仿宋" w:cs="仿宋" w:hint="eastAsia"/>
          <w:sz w:val="28"/>
          <w:szCs w:val="28"/>
        </w:rPr>
        <w:t>税</w:t>
      </w:r>
      <w:r>
        <w:rPr>
          <w:rFonts w:ascii="仿宋" w:eastAsia="仿宋" w:hAnsi="仿宋" w:cs="仿宋" w:hint="eastAsia"/>
          <w:sz w:val="28"/>
          <w:szCs w:val="28"/>
        </w:rPr>
        <w:t> </w:t>
      </w:r>
      <w:r>
        <w:rPr>
          <w:rFonts w:ascii="仿宋" w:eastAsia="仿宋" w:hAnsi="仿宋" w:cs="仿宋" w:hint="eastAsia"/>
          <w:sz w:val="28"/>
          <w:szCs w:val="28"/>
        </w:rPr>
        <w:t>号：</w:t>
      </w:r>
    </w:p>
    <w:p w:rsidR="00872485" w:rsidRDefault="00872485">
      <w:pPr>
        <w:pStyle w:val="ac"/>
        <w:ind w:firstLineChars="0" w:firstLine="0"/>
        <w:rPr>
          <w:lang w:eastAsia="zh-CN"/>
        </w:rPr>
      </w:pPr>
    </w:p>
    <w:p w:rsidR="00872485" w:rsidRDefault="00872485">
      <w:pPr>
        <w:pStyle w:val="a6"/>
        <w:rPr>
          <w:lang w:eastAsia="zh-CN"/>
        </w:rPr>
      </w:pPr>
    </w:p>
    <w:p w:rsidR="00872485" w:rsidRDefault="00872485">
      <w:pPr>
        <w:adjustRightInd w:val="0"/>
        <w:snapToGrid w:val="0"/>
        <w:spacing w:line="360" w:lineRule="auto"/>
        <w:ind w:firstLineChars="200" w:firstLine="560"/>
        <w:rPr>
          <w:rFonts w:ascii="仿宋" w:eastAsia="仿宋" w:hAnsi="仿宋" w:cs="仿宋"/>
          <w:sz w:val="28"/>
          <w:szCs w:val="28"/>
        </w:rPr>
      </w:pPr>
    </w:p>
    <w:p w:rsidR="00872485" w:rsidRDefault="00872485">
      <w:pPr>
        <w:adjustRightInd w:val="0"/>
        <w:snapToGrid w:val="0"/>
        <w:spacing w:line="360" w:lineRule="auto"/>
        <w:rPr>
          <w:szCs w:val="21"/>
        </w:rPr>
      </w:pPr>
    </w:p>
    <w:p w:rsidR="00872485" w:rsidRDefault="00872485">
      <w:pPr>
        <w:pStyle w:val="ac"/>
        <w:ind w:firstLine="220"/>
        <w:rPr>
          <w:szCs w:val="21"/>
          <w:lang w:eastAsia="zh-CN"/>
        </w:rPr>
      </w:pPr>
    </w:p>
    <w:p w:rsidR="00872485" w:rsidRDefault="00872485">
      <w:pPr>
        <w:pStyle w:val="ac"/>
        <w:ind w:firstLineChars="0" w:firstLine="0"/>
        <w:rPr>
          <w:szCs w:val="21"/>
          <w:lang w:eastAsia="zh-CN"/>
        </w:rPr>
      </w:pPr>
    </w:p>
    <w:p w:rsidR="00872485" w:rsidRDefault="00F51A6F">
      <w:pPr>
        <w:pStyle w:val="ac"/>
        <w:ind w:firstLine="321"/>
        <w:jc w:val="center"/>
        <w:rPr>
          <w:b/>
          <w:bCs/>
          <w:sz w:val="32"/>
          <w:szCs w:val="32"/>
          <w:lang w:eastAsia="zh-CN"/>
        </w:rPr>
      </w:pPr>
      <w:r>
        <w:rPr>
          <w:rFonts w:hint="eastAsia"/>
          <w:b/>
          <w:bCs/>
          <w:sz w:val="32"/>
          <w:szCs w:val="32"/>
          <w:lang w:eastAsia="zh-CN"/>
        </w:rPr>
        <w:t>技术附件</w:t>
      </w:r>
    </w:p>
    <w:p w:rsidR="00872485" w:rsidRDefault="00F51A6F">
      <w:pPr>
        <w:pStyle w:val="ac"/>
        <w:numPr>
          <w:ilvl w:val="0"/>
          <w:numId w:val="7"/>
        </w:numPr>
        <w:topLinePunct/>
        <w:spacing w:after="0" w:line="360" w:lineRule="auto"/>
        <w:ind w:firstLineChars="0" w:firstLine="0"/>
        <w:jc w:val="both"/>
        <w:rPr>
          <w:rFonts w:ascii="仿宋" w:eastAsia="仿宋" w:hAnsi="仿宋" w:cs="仿宋"/>
          <w:b/>
          <w:bCs/>
          <w:sz w:val="28"/>
          <w:szCs w:val="28"/>
          <w:lang w:eastAsia="zh-CN"/>
        </w:rPr>
      </w:pPr>
      <w:r>
        <w:rPr>
          <w:rFonts w:ascii="仿宋" w:eastAsia="仿宋" w:hAnsi="仿宋" w:cs="仿宋" w:hint="eastAsia"/>
          <w:b/>
          <w:bCs/>
          <w:sz w:val="28"/>
          <w:szCs w:val="28"/>
          <w:lang w:eastAsia="zh-CN"/>
        </w:rPr>
        <w:t>技术要求</w:t>
      </w:r>
    </w:p>
    <w:p w:rsidR="00872485" w:rsidRDefault="00F51A6F">
      <w:pPr>
        <w:pStyle w:val="ac"/>
        <w:numPr>
          <w:ilvl w:val="0"/>
          <w:numId w:val="7"/>
        </w:numPr>
        <w:topLinePunct/>
        <w:spacing w:after="0" w:line="360" w:lineRule="auto"/>
        <w:ind w:firstLineChars="0" w:firstLine="0"/>
        <w:jc w:val="both"/>
        <w:rPr>
          <w:rFonts w:ascii="仿宋" w:eastAsia="仿宋" w:hAnsi="仿宋" w:cs="仿宋"/>
          <w:b/>
          <w:bCs/>
          <w:sz w:val="28"/>
          <w:szCs w:val="28"/>
          <w:lang w:eastAsia="zh-CN"/>
        </w:rPr>
      </w:pPr>
      <w:r>
        <w:rPr>
          <w:rFonts w:ascii="仿宋" w:eastAsia="仿宋" w:hAnsi="仿宋" w:cs="仿宋" w:hint="eastAsia"/>
          <w:b/>
          <w:bCs/>
          <w:sz w:val="28"/>
          <w:szCs w:val="28"/>
          <w:lang w:eastAsia="zh-CN"/>
        </w:rPr>
        <w:t>设备或布置图纸（若有）</w:t>
      </w:r>
    </w:p>
    <w:p w:rsidR="00872485" w:rsidRDefault="00F51A6F">
      <w:pPr>
        <w:pStyle w:val="ac"/>
        <w:numPr>
          <w:ilvl w:val="0"/>
          <w:numId w:val="7"/>
        </w:numPr>
        <w:topLinePunct/>
        <w:spacing w:after="0" w:line="360" w:lineRule="auto"/>
        <w:ind w:firstLineChars="0" w:firstLine="0"/>
        <w:jc w:val="both"/>
        <w:rPr>
          <w:rFonts w:ascii="仿宋" w:eastAsia="仿宋" w:hAnsi="仿宋" w:cs="仿宋"/>
          <w:b/>
          <w:bCs/>
          <w:sz w:val="28"/>
          <w:szCs w:val="28"/>
          <w:lang w:eastAsia="zh-CN"/>
        </w:rPr>
      </w:pPr>
      <w:r>
        <w:rPr>
          <w:rFonts w:ascii="仿宋" w:eastAsia="仿宋" w:hAnsi="仿宋" w:cs="仿宋" w:hint="eastAsia"/>
          <w:b/>
          <w:bCs/>
          <w:sz w:val="28"/>
          <w:szCs w:val="28"/>
          <w:lang w:eastAsia="zh-CN"/>
        </w:rPr>
        <w:t>以下空白</w:t>
      </w:r>
    </w:p>
    <w:p w:rsidR="00872485" w:rsidRDefault="00872485">
      <w:pPr>
        <w:pStyle w:val="ac"/>
        <w:ind w:firstLineChars="0" w:firstLine="0"/>
        <w:jc w:val="both"/>
        <w:rPr>
          <w:rFonts w:ascii="仿宋" w:eastAsia="仿宋" w:hAnsi="仿宋" w:cs="仿宋"/>
          <w:b/>
          <w:bCs/>
          <w:sz w:val="28"/>
          <w:szCs w:val="28"/>
          <w:lang w:eastAsia="zh-CN"/>
        </w:rPr>
      </w:pPr>
    </w:p>
    <w:p w:rsidR="00872485" w:rsidRDefault="00872485">
      <w:pPr>
        <w:pStyle w:val="ac"/>
        <w:ind w:firstLineChars="0" w:firstLine="0"/>
        <w:jc w:val="both"/>
        <w:rPr>
          <w:rFonts w:ascii="仿宋" w:eastAsia="仿宋" w:hAnsi="仿宋" w:cs="仿宋"/>
          <w:b/>
          <w:bCs/>
          <w:sz w:val="28"/>
          <w:szCs w:val="28"/>
          <w:lang w:eastAsia="zh-CN"/>
        </w:rPr>
      </w:pPr>
    </w:p>
    <w:p w:rsidR="00872485" w:rsidRDefault="00872485">
      <w:pPr>
        <w:pStyle w:val="ac"/>
        <w:ind w:firstLineChars="0" w:firstLine="0"/>
        <w:jc w:val="both"/>
        <w:rPr>
          <w:rFonts w:ascii="仿宋" w:eastAsia="仿宋" w:hAnsi="仿宋" w:cs="仿宋"/>
          <w:b/>
          <w:bCs/>
          <w:sz w:val="28"/>
          <w:szCs w:val="28"/>
          <w:lang w:eastAsia="zh-CN"/>
        </w:rPr>
      </w:pPr>
    </w:p>
    <w:p w:rsidR="00872485" w:rsidRDefault="00872485">
      <w:pPr>
        <w:pStyle w:val="ac"/>
        <w:ind w:firstLineChars="0" w:firstLine="0"/>
        <w:jc w:val="both"/>
        <w:rPr>
          <w:rFonts w:ascii="仿宋" w:eastAsia="仿宋" w:hAnsi="仿宋" w:cs="仿宋"/>
          <w:b/>
          <w:bCs/>
          <w:sz w:val="28"/>
          <w:szCs w:val="28"/>
          <w:lang w:eastAsia="zh-CN"/>
        </w:rPr>
      </w:pPr>
    </w:p>
    <w:p w:rsidR="00872485" w:rsidRDefault="00872485">
      <w:pPr>
        <w:pStyle w:val="ac"/>
        <w:ind w:firstLineChars="0" w:firstLine="0"/>
        <w:jc w:val="both"/>
        <w:rPr>
          <w:rFonts w:ascii="仿宋" w:eastAsia="仿宋" w:hAnsi="仿宋" w:cs="仿宋"/>
          <w:b/>
          <w:bCs/>
          <w:sz w:val="28"/>
          <w:szCs w:val="28"/>
          <w:lang w:eastAsia="zh-CN"/>
        </w:rPr>
      </w:pPr>
    </w:p>
    <w:p w:rsidR="00872485" w:rsidRDefault="00F51A6F">
      <w:pPr>
        <w:pStyle w:val="ac"/>
        <w:ind w:firstLineChars="0" w:firstLine="0"/>
        <w:jc w:val="both"/>
        <w:rPr>
          <w:rFonts w:ascii="仿宋" w:eastAsia="仿宋" w:hAnsi="仿宋" w:cs="仿宋"/>
          <w:b/>
          <w:bCs/>
          <w:sz w:val="28"/>
          <w:szCs w:val="28"/>
          <w:lang w:eastAsia="zh-CN"/>
        </w:rPr>
      </w:pPr>
      <w:r>
        <w:rPr>
          <w:rFonts w:ascii="仿宋" w:eastAsia="仿宋" w:hAnsi="仿宋" w:cs="仿宋" w:hint="eastAsia"/>
          <w:b/>
          <w:bCs/>
          <w:sz w:val="28"/>
          <w:szCs w:val="28"/>
          <w:lang w:eastAsia="zh-CN"/>
        </w:rPr>
        <w:t>甲方合同章</w:t>
      </w:r>
      <w:r>
        <w:rPr>
          <w:rFonts w:ascii="仿宋" w:eastAsia="仿宋" w:hAnsi="仿宋" w:cs="仿宋" w:hint="eastAsia"/>
          <w:b/>
          <w:bCs/>
          <w:sz w:val="28"/>
          <w:szCs w:val="28"/>
          <w:lang w:eastAsia="zh-CN"/>
        </w:rPr>
        <w:t xml:space="preserve"> </w:t>
      </w:r>
      <w:r>
        <w:rPr>
          <w:rFonts w:ascii="仿宋" w:eastAsia="仿宋" w:hAnsi="仿宋" w:cs="仿宋" w:hint="eastAsia"/>
          <w:b/>
          <w:bCs/>
          <w:sz w:val="28"/>
          <w:szCs w:val="28"/>
          <w:lang w:eastAsia="zh-CN"/>
        </w:rPr>
        <w:t xml:space="preserve">                              </w:t>
      </w:r>
      <w:r>
        <w:rPr>
          <w:rFonts w:ascii="仿宋" w:eastAsia="仿宋" w:hAnsi="仿宋" w:cs="仿宋" w:hint="eastAsia"/>
          <w:b/>
          <w:bCs/>
          <w:sz w:val="28"/>
          <w:szCs w:val="28"/>
          <w:lang w:eastAsia="zh-CN"/>
        </w:rPr>
        <w:t>乙方合同章</w:t>
      </w:r>
    </w:p>
    <w:p w:rsidR="00872485" w:rsidRDefault="00872485">
      <w:pPr>
        <w:pStyle w:val="ac"/>
        <w:ind w:firstLineChars="0" w:firstLine="0"/>
        <w:jc w:val="both"/>
        <w:rPr>
          <w:rFonts w:ascii="仿宋" w:eastAsia="仿宋" w:hAnsi="仿宋" w:cs="仿宋"/>
          <w:b/>
          <w:bCs/>
          <w:sz w:val="28"/>
          <w:szCs w:val="28"/>
          <w:lang w:eastAsia="zh-CN"/>
        </w:rPr>
      </w:pPr>
    </w:p>
    <w:p w:rsidR="00872485" w:rsidRDefault="00872485">
      <w:pPr>
        <w:pStyle w:val="ac"/>
        <w:ind w:firstLineChars="0" w:firstLine="0"/>
        <w:jc w:val="both"/>
        <w:rPr>
          <w:rFonts w:ascii="仿宋" w:eastAsia="仿宋" w:hAnsi="仿宋" w:cs="仿宋"/>
          <w:b/>
          <w:bCs/>
          <w:sz w:val="28"/>
          <w:szCs w:val="28"/>
          <w:lang w:eastAsia="zh-CN"/>
        </w:rPr>
      </w:pPr>
    </w:p>
    <w:p w:rsidR="00872485" w:rsidRDefault="00872485">
      <w:pPr>
        <w:widowControl/>
        <w:ind w:firstLineChars="200" w:firstLine="562"/>
        <w:rPr>
          <w:rFonts w:ascii="仿宋" w:eastAsia="仿宋" w:hAnsi="仿宋" w:cs="仿宋"/>
          <w:b/>
          <w:color w:val="000000"/>
          <w:kern w:val="0"/>
          <w:sz w:val="28"/>
          <w:szCs w:val="28"/>
        </w:rPr>
      </w:pPr>
    </w:p>
    <w:sectPr w:rsidR="00872485" w:rsidSect="00872485">
      <w:footerReference w:type="default" r:id="rId8"/>
      <w:pgSz w:w="11906" w:h="16838"/>
      <w:pgMar w:top="567" w:right="851" w:bottom="567" w:left="851" w:header="0" w:footer="0"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1A6F" w:rsidRDefault="00F51A6F" w:rsidP="00872485">
      <w:r>
        <w:separator/>
      </w:r>
    </w:p>
  </w:endnote>
  <w:endnote w:type="continuationSeparator" w:id="0">
    <w:p w:rsidR="00F51A6F" w:rsidRDefault="00F51A6F" w:rsidP="008724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华文细黑">
    <w:charset w:val="86"/>
    <w:family w:val="auto"/>
    <w:pitch w:val="default"/>
    <w:sig w:usb0="00000287" w:usb1="080F0000" w:usb2="00000000" w:usb3="00000000" w:csb0="0004009F" w:csb1="DFD7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0202377"/>
    </w:sdtPr>
    <w:sdtContent>
      <w:p w:rsidR="00872485" w:rsidRDefault="00872485">
        <w:pPr>
          <w:pStyle w:val="a9"/>
          <w:jc w:val="center"/>
        </w:pPr>
        <w:r>
          <w:fldChar w:fldCharType="begin"/>
        </w:r>
        <w:r w:rsidR="00F51A6F">
          <w:instrText>PAGE   \* MERGEFORMAT</w:instrText>
        </w:r>
        <w:r>
          <w:fldChar w:fldCharType="separate"/>
        </w:r>
        <w:r w:rsidR="00476972" w:rsidRPr="00476972">
          <w:rPr>
            <w:noProof/>
            <w:lang w:val="zh-CN"/>
          </w:rPr>
          <w:t>1</w:t>
        </w:r>
        <w:r>
          <w:fldChar w:fldCharType="end"/>
        </w:r>
      </w:p>
    </w:sdtContent>
  </w:sdt>
  <w:p w:rsidR="00872485" w:rsidRDefault="00872485">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1A6F" w:rsidRDefault="00F51A6F" w:rsidP="00872485">
      <w:r>
        <w:separator/>
      </w:r>
    </w:p>
  </w:footnote>
  <w:footnote w:type="continuationSeparator" w:id="0">
    <w:p w:rsidR="00F51A6F" w:rsidRDefault="00F51A6F" w:rsidP="008724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326092A"/>
    <w:multiLevelType w:val="singleLevel"/>
    <w:tmpl w:val="9326092A"/>
    <w:lvl w:ilvl="0">
      <w:start w:val="5"/>
      <w:numFmt w:val="chineseCounting"/>
      <w:suff w:val="nothing"/>
      <w:lvlText w:val="%1、"/>
      <w:lvlJc w:val="left"/>
      <w:rPr>
        <w:rFonts w:hint="eastAsia"/>
      </w:rPr>
    </w:lvl>
  </w:abstractNum>
  <w:abstractNum w:abstractNumId="1">
    <w:nsid w:val="0CB2AABC"/>
    <w:multiLevelType w:val="singleLevel"/>
    <w:tmpl w:val="0CB2AABC"/>
    <w:lvl w:ilvl="0">
      <w:start w:val="1"/>
      <w:numFmt w:val="decimal"/>
      <w:lvlText w:val="%1."/>
      <w:lvlJc w:val="left"/>
      <w:pPr>
        <w:tabs>
          <w:tab w:val="left" w:pos="312"/>
        </w:tabs>
      </w:pPr>
    </w:lvl>
  </w:abstractNum>
  <w:abstractNum w:abstractNumId="2">
    <w:nsid w:val="39F847BF"/>
    <w:multiLevelType w:val="singleLevel"/>
    <w:tmpl w:val="39F847BF"/>
    <w:lvl w:ilvl="0">
      <w:start w:val="13"/>
      <w:numFmt w:val="chineseCounting"/>
      <w:suff w:val="nothing"/>
      <w:lvlText w:val="%1、"/>
      <w:lvlJc w:val="left"/>
      <w:rPr>
        <w:rFonts w:hint="eastAsia"/>
      </w:rPr>
    </w:lvl>
  </w:abstractNum>
  <w:abstractNum w:abstractNumId="3">
    <w:nsid w:val="5AF4EEE7"/>
    <w:multiLevelType w:val="singleLevel"/>
    <w:tmpl w:val="5AF4EEE7"/>
    <w:lvl w:ilvl="0">
      <w:start w:val="1"/>
      <w:numFmt w:val="chineseCounting"/>
      <w:suff w:val="nothing"/>
      <w:lvlText w:val="%1、"/>
      <w:lvlJc w:val="left"/>
    </w:lvl>
  </w:abstractNum>
  <w:abstractNum w:abstractNumId="4">
    <w:nsid w:val="5AF4F296"/>
    <w:multiLevelType w:val="singleLevel"/>
    <w:tmpl w:val="5AF4F296"/>
    <w:lvl w:ilvl="0">
      <w:start w:val="1"/>
      <w:numFmt w:val="decimal"/>
      <w:suff w:val="nothing"/>
      <w:lvlText w:val="%1、"/>
      <w:lvlJc w:val="left"/>
    </w:lvl>
  </w:abstractNum>
  <w:abstractNum w:abstractNumId="5">
    <w:nsid w:val="5AF4F74F"/>
    <w:multiLevelType w:val="singleLevel"/>
    <w:tmpl w:val="5AF4F74F"/>
    <w:lvl w:ilvl="0">
      <w:start w:val="2"/>
      <w:numFmt w:val="decimal"/>
      <w:suff w:val="nothing"/>
      <w:lvlText w:val="%1、"/>
      <w:lvlJc w:val="left"/>
    </w:lvl>
  </w:abstractNum>
  <w:abstractNum w:abstractNumId="6">
    <w:nsid w:val="77456881"/>
    <w:multiLevelType w:val="multilevel"/>
    <w:tmpl w:val="77456881"/>
    <w:lvl w:ilvl="0">
      <w:start w:val="1"/>
      <w:numFmt w:val="japaneseCounting"/>
      <w:lvlText w:val="%1、"/>
      <w:lvlJc w:val="left"/>
      <w:pPr>
        <w:ind w:left="720" w:hanging="72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3"/>
  </w:num>
  <w:num w:numId="3">
    <w:abstractNumId w:val="4"/>
  </w:num>
  <w:num w:numId="4">
    <w:abstractNumId w:val="5"/>
  </w:num>
  <w:num w:numId="5">
    <w:abstractNumId w:val="6"/>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TZlNWM1NmE3YzQxZTQ5ZjlhZTExYzRkNmM0NjNmNTgifQ=="/>
  </w:docVars>
  <w:rsids>
    <w:rsidRoot w:val="14D70820"/>
    <w:rsid w:val="0000077E"/>
    <w:rsid w:val="000016AB"/>
    <w:rsid w:val="00010475"/>
    <w:rsid w:val="000140A9"/>
    <w:rsid w:val="00016194"/>
    <w:rsid w:val="0002639C"/>
    <w:rsid w:val="00027922"/>
    <w:rsid w:val="00036F46"/>
    <w:rsid w:val="000400EC"/>
    <w:rsid w:val="000448D3"/>
    <w:rsid w:val="00045D17"/>
    <w:rsid w:val="000668E7"/>
    <w:rsid w:val="00073964"/>
    <w:rsid w:val="00082C71"/>
    <w:rsid w:val="00085DEC"/>
    <w:rsid w:val="000A04FB"/>
    <w:rsid w:val="000A36E6"/>
    <w:rsid w:val="000A39FA"/>
    <w:rsid w:val="000B68CD"/>
    <w:rsid w:val="000C6612"/>
    <w:rsid w:val="000D1D0D"/>
    <w:rsid w:val="000D54A9"/>
    <w:rsid w:val="000E329F"/>
    <w:rsid w:val="000F1A23"/>
    <w:rsid w:val="000F2FB0"/>
    <w:rsid w:val="0010092D"/>
    <w:rsid w:val="0011064C"/>
    <w:rsid w:val="001217FC"/>
    <w:rsid w:val="0013572F"/>
    <w:rsid w:val="0013669F"/>
    <w:rsid w:val="00142A98"/>
    <w:rsid w:val="0015334E"/>
    <w:rsid w:val="00153B2F"/>
    <w:rsid w:val="001544D9"/>
    <w:rsid w:val="00164A72"/>
    <w:rsid w:val="00177105"/>
    <w:rsid w:val="001815FF"/>
    <w:rsid w:val="001A11C4"/>
    <w:rsid w:val="001A5717"/>
    <w:rsid w:val="001B55E5"/>
    <w:rsid w:val="001C7E12"/>
    <w:rsid w:val="001D0E12"/>
    <w:rsid w:val="001D29FD"/>
    <w:rsid w:val="001D6975"/>
    <w:rsid w:val="001E07C1"/>
    <w:rsid w:val="001E0FD6"/>
    <w:rsid w:val="001E4B36"/>
    <w:rsid w:val="001E6B98"/>
    <w:rsid w:val="001F37C2"/>
    <w:rsid w:val="001F3AB8"/>
    <w:rsid w:val="001F5358"/>
    <w:rsid w:val="001F6B53"/>
    <w:rsid w:val="002104F4"/>
    <w:rsid w:val="00210924"/>
    <w:rsid w:val="0021096D"/>
    <w:rsid w:val="002211E3"/>
    <w:rsid w:val="0022225D"/>
    <w:rsid w:val="00223526"/>
    <w:rsid w:val="00237BDD"/>
    <w:rsid w:val="00242018"/>
    <w:rsid w:val="002427B8"/>
    <w:rsid w:val="002468DD"/>
    <w:rsid w:val="00264A49"/>
    <w:rsid w:val="00265345"/>
    <w:rsid w:val="00272A97"/>
    <w:rsid w:val="00273CCD"/>
    <w:rsid w:val="00285CDE"/>
    <w:rsid w:val="00296653"/>
    <w:rsid w:val="002A0CA1"/>
    <w:rsid w:val="002B1690"/>
    <w:rsid w:val="002C3907"/>
    <w:rsid w:val="002C7702"/>
    <w:rsid w:val="002D2480"/>
    <w:rsid w:val="002D27AF"/>
    <w:rsid w:val="002E04CD"/>
    <w:rsid w:val="002E07D4"/>
    <w:rsid w:val="002E288E"/>
    <w:rsid w:val="002F48A7"/>
    <w:rsid w:val="002F5ABB"/>
    <w:rsid w:val="00300CD7"/>
    <w:rsid w:val="00306EC9"/>
    <w:rsid w:val="00307F9F"/>
    <w:rsid w:val="00311848"/>
    <w:rsid w:val="00314316"/>
    <w:rsid w:val="0031742A"/>
    <w:rsid w:val="00336819"/>
    <w:rsid w:val="0034629D"/>
    <w:rsid w:val="00353AE1"/>
    <w:rsid w:val="00355526"/>
    <w:rsid w:val="00360FD3"/>
    <w:rsid w:val="00363C63"/>
    <w:rsid w:val="00364D60"/>
    <w:rsid w:val="00364EAB"/>
    <w:rsid w:val="003761A2"/>
    <w:rsid w:val="0038166D"/>
    <w:rsid w:val="00385165"/>
    <w:rsid w:val="00395CFB"/>
    <w:rsid w:val="003A42FB"/>
    <w:rsid w:val="003A5198"/>
    <w:rsid w:val="003D612E"/>
    <w:rsid w:val="003E7C96"/>
    <w:rsid w:val="003F2FFF"/>
    <w:rsid w:val="00401E48"/>
    <w:rsid w:val="00404761"/>
    <w:rsid w:val="00427491"/>
    <w:rsid w:val="00434F86"/>
    <w:rsid w:val="00442BA8"/>
    <w:rsid w:val="004452CC"/>
    <w:rsid w:val="00447816"/>
    <w:rsid w:val="00467AAC"/>
    <w:rsid w:val="004731EE"/>
    <w:rsid w:val="00476972"/>
    <w:rsid w:val="00476F0D"/>
    <w:rsid w:val="004803C7"/>
    <w:rsid w:val="00481206"/>
    <w:rsid w:val="004815E2"/>
    <w:rsid w:val="0048716E"/>
    <w:rsid w:val="004878C8"/>
    <w:rsid w:val="00491715"/>
    <w:rsid w:val="00496BF6"/>
    <w:rsid w:val="004C1FC6"/>
    <w:rsid w:val="004D7CF2"/>
    <w:rsid w:val="004E4C85"/>
    <w:rsid w:val="004E65D5"/>
    <w:rsid w:val="004F2EB8"/>
    <w:rsid w:val="005004FF"/>
    <w:rsid w:val="00504072"/>
    <w:rsid w:val="00515A96"/>
    <w:rsid w:val="005173C3"/>
    <w:rsid w:val="0053237F"/>
    <w:rsid w:val="00532B15"/>
    <w:rsid w:val="00543389"/>
    <w:rsid w:val="00544194"/>
    <w:rsid w:val="0056005A"/>
    <w:rsid w:val="0056116E"/>
    <w:rsid w:val="00571370"/>
    <w:rsid w:val="00592E5A"/>
    <w:rsid w:val="00596B29"/>
    <w:rsid w:val="005B5982"/>
    <w:rsid w:val="005B5E50"/>
    <w:rsid w:val="005C5152"/>
    <w:rsid w:val="005D1CFE"/>
    <w:rsid w:val="005D32F2"/>
    <w:rsid w:val="005D5885"/>
    <w:rsid w:val="005E2E79"/>
    <w:rsid w:val="005E6B4B"/>
    <w:rsid w:val="006005F0"/>
    <w:rsid w:val="006060EE"/>
    <w:rsid w:val="00623702"/>
    <w:rsid w:val="00624F66"/>
    <w:rsid w:val="00641833"/>
    <w:rsid w:val="00643949"/>
    <w:rsid w:val="00643BBC"/>
    <w:rsid w:val="00655BEE"/>
    <w:rsid w:val="00663003"/>
    <w:rsid w:val="006704B8"/>
    <w:rsid w:val="00670647"/>
    <w:rsid w:val="00670B15"/>
    <w:rsid w:val="00671045"/>
    <w:rsid w:val="00673247"/>
    <w:rsid w:val="00674491"/>
    <w:rsid w:val="0067536C"/>
    <w:rsid w:val="006914A8"/>
    <w:rsid w:val="0069446D"/>
    <w:rsid w:val="006A6992"/>
    <w:rsid w:val="006B2553"/>
    <w:rsid w:val="006B603C"/>
    <w:rsid w:val="006C1E9F"/>
    <w:rsid w:val="006D6272"/>
    <w:rsid w:val="006F3A14"/>
    <w:rsid w:val="006F569A"/>
    <w:rsid w:val="006F75A3"/>
    <w:rsid w:val="007106C3"/>
    <w:rsid w:val="00711421"/>
    <w:rsid w:val="0074530B"/>
    <w:rsid w:val="00746246"/>
    <w:rsid w:val="007576FD"/>
    <w:rsid w:val="0076050D"/>
    <w:rsid w:val="007637DC"/>
    <w:rsid w:val="00764464"/>
    <w:rsid w:val="00770C6D"/>
    <w:rsid w:val="0077320F"/>
    <w:rsid w:val="007858B7"/>
    <w:rsid w:val="007948E6"/>
    <w:rsid w:val="007A7E3F"/>
    <w:rsid w:val="007B17D6"/>
    <w:rsid w:val="007C5761"/>
    <w:rsid w:val="007D3EC9"/>
    <w:rsid w:val="007D5E12"/>
    <w:rsid w:val="007F32AC"/>
    <w:rsid w:val="00807D12"/>
    <w:rsid w:val="00810526"/>
    <w:rsid w:val="0081621E"/>
    <w:rsid w:val="008269DC"/>
    <w:rsid w:val="0084334D"/>
    <w:rsid w:val="00872485"/>
    <w:rsid w:val="00877824"/>
    <w:rsid w:val="008840A4"/>
    <w:rsid w:val="00884EAA"/>
    <w:rsid w:val="00891C45"/>
    <w:rsid w:val="00891DA5"/>
    <w:rsid w:val="00894F8F"/>
    <w:rsid w:val="0089579B"/>
    <w:rsid w:val="008C1FCD"/>
    <w:rsid w:val="008C45DB"/>
    <w:rsid w:val="008F6E33"/>
    <w:rsid w:val="008F7671"/>
    <w:rsid w:val="00910DBB"/>
    <w:rsid w:val="00912E27"/>
    <w:rsid w:val="009164F6"/>
    <w:rsid w:val="00924D21"/>
    <w:rsid w:val="0092669F"/>
    <w:rsid w:val="0093535F"/>
    <w:rsid w:val="0095248A"/>
    <w:rsid w:val="00953758"/>
    <w:rsid w:val="00957600"/>
    <w:rsid w:val="00963A40"/>
    <w:rsid w:val="009650B7"/>
    <w:rsid w:val="00992878"/>
    <w:rsid w:val="009B67B8"/>
    <w:rsid w:val="009C4AC1"/>
    <w:rsid w:val="009C7B95"/>
    <w:rsid w:val="009D5B70"/>
    <w:rsid w:val="009D6632"/>
    <w:rsid w:val="009E1157"/>
    <w:rsid w:val="009E1A4D"/>
    <w:rsid w:val="009F5CA6"/>
    <w:rsid w:val="00A156D3"/>
    <w:rsid w:val="00A23F9A"/>
    <w:rsid w:val="00A37EC4"/>
    <w:rsid w:val="00A6047A"/>
    <w:rsid w:val="00A64E52"/>
    <w:rsid w:val="00A65AC5"/>
    <w:rsid w:val="00A72CEF"/>
    <w:rsid w:val="00A77C00"/>
    <w:rsid w:val="00A80462"/>
    <w:rsid w:val="00A96092"/>
    <w:rsid w:val="00AA2270"/>
    <w:rsid w:val="00AA37F6"/>
    <w:rsid w:val="00AB3A72"/>
    <w:rsid w:val="00AC0A0D"/>
    <w:rsid w:val="00AD3E33"/>
    <w:rsid w:val="00AD5651"/>
    <w:rsid w:val="00AD658E"/>
    <w:rsid w:val="00AE7E20"/>
    <w:rsid w:val="00B00381"/>
    <w:rsid w:val="00B02199"/>
    <w:rsid w:val="00B02A04"/>
    <w:rsid w:val="00B10A69"/>
    <w:rsid w:val="00B142FC"/>
    <w:rsid w:val="00B14D77"/>
    <w:rsid w:val="00B30B3D"/>
    <w:rsid w:val="00B3298E"/>
    <w:rsid w:val="00B37251"/>
    <w:rsid w:val="00B37A75"/>
    <w:rsid w:val="00B4350E"/>
    <w:rsid w:val="00B50C70"/>
    <w:rsid w:val="00B637ED"/>
    <w:rsid w:val="00B7015D"/>
    <w:rsid w:val="00B7152E"/>
    <w:rsid w:val="00B75E47"/>
    <w:rsid w:val="00B858A1"/>
    <w:rsid w:val="00B91796"/>
    <w:rsid w:val="00BA5289"/>
    <w:rsid w:val="00BB0891"/>
    <w:rsid w:val="00BE0350"/>
    <w:rsid w:val="00BE2C08"/>
    <w:rsid w:val="00C0034E"/>
    <w:rsid w:val="00C035CB"/>
    <w:rsid w:val="00C327A2"/>
    <w:rsid w:val="00C354EF"/>
    <w:rsid w:val="00C54657"/>
    <w:rsid w:val="00C56EFB"/>
    <w:rsid w:val="00C61559"/>
    <w:rsid w:val="00C756C1"/>
    <w:rsid w:val="00C84B6A"/>
    <w:rsid w:val="00C867AC"/>
    <w:rsid w:val="00C934E3"/>
    <w:rsid w:val="00C969AB"/>
    <w:rsid w:val="00C96F62"/>
    <w:rsid w:val="00CA062E"/>
    <w:rsid w:val="00CA1D42"/>
    <w:rsid w:val="00CA3662"/>
    <w:rsid w:val="00CA3E05"/>
    <w:rsid w:val="00CB7709"/>
    <w:rsid w:val="00CC050D"/>
    <w:rsid w:val="00CD3A84"/>
    <w:rsid w:val="00CD6F7D"/>
    <w:rsid w:val="00D208F7"/>
    <w:rsid w:val="00D23019"/>
    <w:rsid w:val="00D2706D"/>
    <w:rsid w:val="00D275D9"/>
    <w:rsid w:val="00D3366E"/>
    <w:rsid w:val="00D45633"/>
    <w:rsid w:val="00D64CEE"/>
    <w:rsid w:val="00D67CFC"/>
    <w:rsid w:val="00D813B1"/>
    <w:rsid w:val="00D90689"/>
    <w:rsid w:val="00DA4593"/>
    <w:rsid w:val="00DA734A"/>
    <w:rsid w:val="00DC474F"/>
    <w:rsid w:val="00DC4BAB"/>
    <w:rsid w:val="00DE140C"/>
    <w:rsid w:val="00DE30BF"/>
    <w:rsid w:val="00DE7334"/>
    <w:rsid w:val="00E108FE"/>
    <w:rsid w:val="00E15EAC"/>
    <w:rsid w:val="00E221F3"/>
    <w:rsid w:val="00E225CA"/>
    <w:rsid w:val="00E43810"/>
    <w:rsid w:val="00E47AC3"/>
    <w:rsid w:val="00E51EA2"/>
    <w:rsid w:val="00E602BD"/>
    <w:rsid w:val="00E713E9"/>
    <w:rsid w:val="00E724BF"/>
    <w:rsid w:val="00E7681E"/>
    <w:rsid w:val="00E80FFB"/>
    <w:rsid w:val="00E87016"/>
    <w:rsid w:val="00E95A12"/>
    <w:rsid w:val="00EB43AF"/>
    <w:rsid w:val="00EB6A4E"/>
    <w:rsid w:val="00EC43BF"/>
    <w:rsid w:val="00ED6B4A"/>
    <w:rsid w:val="00EE04E5"/>
    <w:rsid w:val="00EF3A07"/>
    <w:rsid w:val="00F04AE1"/>
    <w:rsid w:val="00F1223D"/>
    <w:rsid w:val="00F12F4E"/>
    <w:rsid w:val="00F20309"/>
    <w:rsid w:val="00F319A0"/>
    <w:rsid w:val="00F34E76"/>
    <w:rsid w:val="00F3548F"/>
    <w:rsid w:val="00F51A6F"/>
    <w:rsid w:val="00F63D41"/>
    <w:rsid w:val="00F73AF7"/>
    <w:rsid w:val="00F84515"/>
    <w:rsid w:val="00F857E9"/>
    <w:rsid w:val="00F9392B"/>
    <w:rsid w:val="00F94F76"/>
    <w:rsid w:val="00F95172"/>
    <w:rsid w:val="00FB5E4B"/>
    <w:rsid w:val="00FB6232"/>
    <w:rsid w:val="00FD03BA"/>
    <w:rsid w:val="00FD4518"/>
    <w:rsid w:val="00FE0993"/>
    <w:rsid w:val="00FE0EAB"/>
    <w:rsid w:val="00FE7735"/>
    <w:rsid w:val="00FF037C"/>
    <w:rsid w:val="00FF3C3B"/>
    <w:rsid w:val="00FF5E3A"/>
    <w:rsid w:val="02305E5A"/>
    <w:rsid w:val="052F7BE9"/>
    <w:rsid w:val="065F67D6"/>
    <w:rsid w:val="07E354E8"/>
    <w:rsid w:val="098B184A"/>
    <w:rsid w:val="0DB77E27"/>
    <w:rsid w:val="107E1436"/>
    <w:rsid w:val="107F16C6"/>
    <w:rsid w:val="13482EF0"/>
    <w:rsid w:val="14D70820"/>
    <w:rsid w:val="14F926F4"/>
    <w:rsid w:val="17935CD1"/>
    <w:rsid w:val="18AB3EEC"/>
    <w:rsid w:val="199D333E"/>
    <w:rsid w:val="1E0848A5"/>
    <w:rsid w:val="1E3F18D8"/>
    <w:rsid w:val="1F456344"/>
    <w:rsid w:val="219A24C7"/>
    <w:rsid w:val="233D6EE4"/>
    <w:rsid w:val="23557DEB"/>
    <w:rsid w:val="24231D8E"/>
    <w:rsid w:val="25915A0E"/>
    <w:rsid w:val="261A4D4C"/>
    <w:rsid w:val="27C33CA0"/>
    <w:rsid w:val="2A6A5A19"/>
    <w:rsid w:val="2B5108D7"/>
    <w:rsid w:val="2B7C2FDF"/>
    <w:rsid w:val="2BE66046"/>
    <w:rsid w:val="2DC0126B"/>
    <w:rsid w:val="31B30842"/>
    <w:rsid w:val="3202624E"/>
    <w:rsid w:val="34377F50"/>
    <w:rsid w:val="3E25152A"/>
    <w:rsid w:val="3F122E5B"/>
    <w:rsid w:val="3FFA719D"/>
    <w:rsid w:val="406C535E"/>
    <w:rsid w:val="43CE1414"/>
    <w:rsid w:val="45011451"/>
    <w:rsid w:val="49586F36"/>
    <w:rsid w:val="4AC23C30"/>
    <w:rsid w:val="4CA95EBA"/>
    <w:rsid w:val="4DE629B4"/>
    <w:rsid w:val="4DFC6236"/>
    <w:rsid w:val="51AD6F01"/>
    <w:rsid w:val="52D954E2"/>
    <w:rsid w:val="538B5D6C"/>
    <w:rsid w:val="546759DA"/>
    <w:rsid w:val="547C4E2A"/>
    <w:rsid w:val="54C67B58"/>
    <w:rsid w:val="5D054434"/>
    <w:rsid w:val="5EA87FAD"/>
    <w:rsid w:val="636546D8"/>
    <w:rsid w:val="64AB558A"/>
    <w:rsid w:val="6DC2661B"/>
    <w:rsid w:val="6E521873"/>
    <w:rsid w:val="70843078"/>
    <w:rsid w:val="712C5A62"/>
    <w:rsid w:val="7452317D"/>
    <w:rsid w:val="753D7DC7"/>
    <w:rsid w:val="75936E93"/>
    <w:rsid w:val="760A5128"/>
    <w:rsid w:val="76E202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0" w:unhideWhenUsed="0" w:qFormat="1"/>
    <w:lsdException w:name="header" w:semiHidden="0" w:unhideWhenUsed="0" w:qFormat="1"/>
    <w:lsdException w:name="footer" w:semiHidden="0" w:unhideWhenUsed="0" w:qFormat="1"/>
    <w:lsdException w:name="caption" w:qFormat="1"/>
    <w:lsdException w:name="page number" w:semiHidden="0" w:unhideWhenUsed="0"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Body Text Indent"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First Indent" w:semiHidden="0" w:qFormat="1"/>
    <w:lsdException w:name="Strong" w:semiHidden="0" w:unhideWhenUsed="0" w:qFormat="1"/>
    <w:lsdException w:name="Emphasis" w:semiHidden="0" w:unhideWhenUsed="0" w:qFormat="1"/>
    <w:lsdException w:name="Plain Text" w:semiHidden="0" w:unhideWhenUsed="0" w:qFormat="1"/>
    <w:lsdException w:name="HTML Top of Form" w:uiPriority="99"/>
    <w:lsdException w:name="HTML Bottom of Form" w:uiPriority="99"/>
    <w:lsdException w:name="Normal (Web)" w:semiHidden="0" w:unhideWhenUsed="0" w:qFormat="1"/>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485"/>
    <w:pPr>
      <w:widowControl w:val="0"/>
      <w:jc w:val="both"/>
    </w:pPr>
    <w:rPr>
      <w:rFonts w:asciiTheme="minorHAnsi" w:hAnsiTheme="minorHAnsi" w:cstheme="minorBidi"/>
      <w:kern w:val="2"/>
      <w:sz w:val="21"/>
      <w:szCs w:val="24"/>
    </w:rPr>
  </w:style>
  <w:style w:type="paragraph" w:styleId="1">
    <w:name w:val="heading 1"/>
    <w:basedOn w:val="a"/>
    <w:next w:val="a"/>
    <w:link w:val="1Char1"/>
    <w:qFormat/>
    <w:rsid w:val="00872485"/>
    <w:pPr>
      <w:keepNext/>
      <w:jc w:val="center"/>
      <w:outlineLvl w:val="0"/>
    </w:pPr>
    <w:rPr>
      <w:rFonts w:ascii="Times New Roman" w:hAnsi="Times New Roman" w:cs="Times New Roman"/>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872485"/>
    <w:pPr>
      <w:ind w:firstLine="420"/>
    </w:pPr>
    <w:rPr>
      <w:rFonts w:ascii="Times New Roman" w:hAnsi="Times New Roman" w:cs="Times New Roman"/>
      <w:szCs w:val="20"/>
    </w:rPr>
  </w:style>
  <w:style w:type="paragraph" w:styleId="a4">
    <w:name w:val="Body Text"/>
    <w:basedOn w:val="a"/>
    <w:link w:val="Char"/>
    <w:semiHidden/>
    <w:unhideWhenUsed/>
    <w:rsid w:val="00872485"/>
    <w:pPr>
      <w:spacing w:after="120"/>
    </w:pPr>
  </w:style>
  <w:style w:type="paragraph" w:styleId="a5">
    <w:name w:val="Body Text Indent"/>
    <w:basedOn w:val="a"/>
    <w:link w:val="Char0"/>
    <w:qFormat/>
    <w:rsid w:val="00872485"/>
    <w:pPr>
      <w:ind w:leftChars="171" w:left="359"/>
    </w:pPr>
    <w:rPr>
      <w:rFonts w:eastAsiaTheme="minorEastAsia"/>
      <w:sz w:val="24"/>
      <w:szCs w:val="20"/>
    </w:rPr>
  </w:style>
  <w:style w:type="paragraph" w:styleId="a6">
    <w:name w:val="Plain Text"/>
    <w:basedOn w:val="a"/>
    <w:next w:val="a"/>
    <w:link w:val="Char1"/>
    <w:qFormat/>
    <w:rsid w:val="00872485"/>
    <w:pPr>
      <w:autoSpaceDE w:val="0"/>
      <w:autoSpaceDN w:val="0"/>
      <w:jc w:val="left"/>
    </w:pPr>
    <w:rPr>
      <w:rFonts w:ascii="宋体" w:hAnsi="Courier New" w:cs="Courier New"/>
      <w:kern w:val="0"/>
      <w:sz w:val="22"/>
      <w:szCs w:val="22"/>
      <w:lang w:eastAsia="en-US"/>
    </w:rPr>
  </w:style>
  <w:style w:type="paragraph" w:styleId="a7">
    <w:name w:val="Date"/>
    <w:basedOn w:val="a"/>
    <w:next w:val="a"/>
    <w:link w:val="Char2"/>
    <w:semiHidden/>
    <w:unhideWhenUsed/>
    <w:rsid w:val="00872485"/>
    <w:pPr>
      <w:ind w:leftChars="2500" w:left="100"/>
    </w:pPr>
  </w:style>
  <w:style w:type="paragraph" w:styleId="a8">
    <w:name w:val="Balloon Text"/>
    <w:basedOn w:val="a"/>
    <w:link w:val="Char3"/>
    <w:qFormat/>
    <w:rsid w:val="00872485"/>
    <w:rPr>
      <w:sz w:val="18"/>
      <w:szCs w:val="18"/>
    </w:rPr>
  </w:style>
  <w:style w:type="paragraph" w:styleId="a9">
    <w:name w:val="footer"/>
    <w:basedOn w:val="a"/>
    <w:link w:val="Char4"/>
    <w:qFormat/>
    <w:rsid w:val="00872485"/>
    <w:pPr>
      <w:tabs>
        <w:tab w:val="center" w:pos="4153"/>
        <w:tab w:val="right" w:pos="8306"/>
      </w:tabs>
      <w:snapToGrid w:val="0"/>
      <w:jc w:val="left"/>
    </w:pPr>
    <w:rPr>
      <w:sz w:val="18"/>
      <w:szCs w:val="18"/>
    </w:rPr>
  </w:style>
  <w:style w:type="paragraph" w:styleId="aa">
    <w:name w:val="header"/>
    <w:basedOn w:val="a"/>
    <w:link w:val="Char5"/>
    <w:qFormat/>
    <w:rsid w:val="00872485"/>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rsid w:val="00872485"/>
    <w:pPr>
      <w:widowControl/>
      <w:spacing w:before="100" w:beforeAutospacing="1" w:after="100" w:afterAutospacing="1"/>
      <w:jc w:val="left"/>
    </w:pPr>
    <w:rPr>
      <w:rFonts w:ascii="Arial Unicode MS" w:eastAsia="Arial Unicode MS" w:hAnsi="Arial Unicode MS" w:cs="Arial Unicode MS"/>
      <w:kern w:val="0"/>
      <w:sz w:val="24"/>
    </w:rPr>
  </w:style>
  <w:style w:type="paragraph" w:styleId="ac">
    <w:name w:val="Body Text First Indent"/>
    <w:basedOn w:val="a4"/>
    <w:link w:val="Char6"/>
    <w:unhideWhenUsed/>
    <w:qFormat/>
    <w:rsid w:val="00872485"/>
    <w:pPr>
      <w:autoSpaceDE w:val="0"/>
      <w:autoSpaceDN w:val="0"/>
      <w:ind w:firstLineChars="100" w:firstLine="420"/>
      <w:jc w:val="left"/>
    </w:pPr>
    <w:rPr>
      <w:rFonts w:ascii="宋体" w:hAnsi="宋体" w:cs="宋体"/>
      <w:kern w:val="0"/>
      <w:sz w:val="22"/>
      <w:szCs w:val="22"/>
      <w:lang w:eastAsia="en-US"/>
    </w:rPr>
  </w:style>
  <w:style w:type="table" w:styleId="ad">
    <w:name w:val="Table Grid"/>
    <w:basedOn w:val="a1"/>
    <w:qFormat/>
    <w:rsid w:val="00872485"/>
    <w:rPr>
      <w:rFonts w:eastAsia="微软雅黑"/>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sid w:val="00872485"/>
    <w:rPr>
      <w:b/>
      <w:bCs/>
    </w:rPr>
  </w:style>
  <w:style w:type="character" w:styleId="af">
    <w:name w:val="page number"/>
    <w:basedOn w:val="a0"/>
    <w:qFormat/>
    <w:rsid w:val="00872485"/>
  </w:style>
  <w:style w:type="character" w:customStyle="1" w:styleId="Char5">
    <w:name w:val="页眉 Char"/>
    <w:basedOn w:val="a0"/>
    <w:link w:val="aa"/>
    <w:qFormat/>
    <w:rsid w:val="00872485"/>
    <w:rPr>
      <w:rFonts w:eastAsia="宋体"/>
      <w:kern w:val="2"/>
      <w:sz w:val="18"/>
      <w:szCs w:val="18"/>
    </w:rPr>
  </w:style>
  <w:style w:type="character" w:customStyle="1" w:styleId="Char4">
    <w:name w:val="页脚 Char"/>
    <w:basedOn w:val="a0"/>
    <w:link w:val="a9"/>
    <w:uiPriority w:val="99"/>
    <w:qFormat/>
    <w:rsid w:val="00872485"/>
    <w:rPr>
      <w:rFonts w:eastAsia="宋体"/>
      <w:kern w:val="2"/>
      <w:sz w:val="18"/>
      <w:szCs w:val="18"/>
    </w:rPr>
  </w:style>
  <w:style w:type="paragraph" w:styleId="af0">
    <w:name w:val="List Paragraph"/>
    <w:basedOn w:val="a"/>
    <w:uiPriority w:val="34"/>
    <w:qFormat/>
    <w:rsid w:val="00872485"/>
    <w:pPr>
      <w:ind w:firstLineChars="200" w:firstLine="420"/>
    </w:pPr>
  </w:style>
  <w:style w:type="character" w:customStyle="1" w:styleId="Char3">
    <w:name w:val="批注框文本 Char"/>
    <w:basedOn w:val="a0"/>
    <w:link w:val="a8"/>
    <w:qFormat/>
    <w:rsid w:val="00872485"/>
    <w:rPr>
      <w:rFonts w:eastAsia="宋体"/>
      <w:kern w:val="2"/>
      <w:sz w:val="18"/>
      <w:szCs w:val="18"/>
    </w:rPr>
  </w:style>
  <w:style w:type="character" w:customStyle="1" w:styleId="1Char">
    <w:name w:val="标题 1 Char"/>
    <w:basedOn w:val="a0"/>
    <w:qFormat/>
    <w:rsid w:val="00872485"/>
    <w:rPr>
      <w:rFonts w:eastAsia="宋体"/>
      <w:b/>
      <w:bCs/>
      <w:kern w:val="44"/>
      <w:sz w:val="44"/>
      <w:szCs w:val="44"/>
    </w:rPr>
  </w:style>
  <w:style w:type="character" w:customStyle="1" w:styleId="1Char1">
    <w:name w:val="标题 1 Char1"/>
    <w:link w:val="1"/>
    <w:qFormat/>
    <w:rsid w:val="00872485"/>
    <w:rPr>
      <w:rFonts w:ascii="Times New Roman" w:eastAsia="宋体" w:hAnsi="Times New Roman" w:cs="Times New Roman"/>
      <w:b/>
      <w:bCs/>
      <w:kern w:val="2"/>
      <w:sz w:val="28"/>
      <w:szCs w:val="24"/>
    </w:rPr>
  </w:style>
  <w:style w:type="character" w:customStyle="1" w:styleId="af1">
    <w:name w:val="页脚 字符"/>
    <w:qFormat/>
    <w:rsid w:val="00872485"/>
    <w:rPr>
      <w:kern w:val="2"/>
      <w:sz w:val="18"/>
      <w:szCs w:val="18"/>
    </w:rPr>
  </w:style>
  <w:style w:type="character" w:customStyle="1" w:styleId="af2">
    <w:name w:val="页眉 字符"/>
    <w:qFormat/>
    <w:rsid w:val="00872485"/>
    <w:rPr>
      <w:kern w:val="2"/>
      <w:sz w:val="18"/>
      <w:szCs w:val="18"/>
    </w:rPr>
  </w:style>
  <w:style w:type="character" w:customStyle="1" w:styleId="Char10">
    <w:name w:val="正文文本缩进 Char1"/>
    <w:qFormat/>
    <w:rsid w:val="00872485"/>
    <w:rPr>
      <w:kern w:val="2"/>
      <w:sz w:val="24"/>
    </w:rPr>
  </w:style>
  <w:style w:type="character" w:customStyle="1" w:styleId="af3">
    <w:name w:val="批注框文本 字符"/>
    <w:qFormat/>
    <w:rsid w:val="00872485"/>
    <w:rPr>
      <w:kern w:val="2"/>
      <w:sz w:val="18"/>
      <w:szCs w:val="18"/>
    </w:rPr>
  </w:style>
  <w:style w:type="paragraph" w:customStyle="1" w:styleId="xl24">
    <w:name w:val="xl24"/>
    <w:basedOn w:val="a"/>
    <w:qFormat/>
    <w:rsid w:val="00872485"/>
    <w:pPr>
      <w:widowControl/>
      <w:spacing w:before="100" w:beforeAutospacing="1" w:after="100" w:afterAutospacing="1"/>
      <w:jc w:val="center"/>
    </w:pPr>
    <w:rPr>
      <w:rFonts w:ascii="宋体" w:hAnsi="宋体" w:cs="Times New Roman"/>
      <w:kern w:val="0"/>
      <w:sz w:val="24"/>
    </w:rPr>
  </w:style>
  <w:style w:type="character" w:customStyle="1" w:styleId="Char0">
    <w:name w:val="正文文本缩进 Char"/>
    <w:basedOn w:val="a0"/>
    <w:link w:val="a5"/>
    <w:semiHidden/>
    <w:qFormat/>
    <w:rsid w:val="00872485"/>
    <w:rPr>
      <w:rFonts w:eastAsia="宋体"/>
      <w:kern w:val="2"/>
      <w:sz w:val="21"/>
      <w:szCs w:val="24"/>
    </w:rPr>
  </w:style>
  <w:style w:type="paragraph" w:customStyle="1" w:styleId="Web">
    <w:name w:val="普通 (Web)"/>
    <w:basedOn w:val="a"/>
    <w:qFormat/>
    <w:rsid w:val="00872485"/>
    <w:pPr>
      <w:widowControl/>
      <w:spacing w:before="100" w:beforeAutospacing="1" w:after="100" w:afterAutospacing="1"/>
      <w:jc w:val="left"/>
    </w:pPr>
    <w:rPr>
      <w:rFonts w:ascii="Arial Unicode MS" w:eastAsia="Arial Unicode MS" w:hAnsi="Arial Unicode MS" w:cs="Arial Unicode MS"/>
      <w:kern w:val="0"/>
      <w:sz w:val="24"/>
    </w:rPr>
  </w:style>
  <w:style w:type="character" w:customStyle="1" w:styleId="font31">
    <w:name w:val="font31"/>
    <w:qFormat/>
    <w:rsid w:val="00872485"/>
    <w:rPr>
      <w:rFonts w:ascii="Times New Roman" w:hAnsi="Times New Roman" w:cs="Times New Roman" w:hint="default"/>
      <w:color w:val="000000"/>
      <w:sz w:val="22"/>
      <w:szCs w:val="22"/>
      <w:u w:val="none"/>
    </w:rPr>
  </w:style>
  <w:style w:type="character" w:customStyle="1" w:styleId="Char2">
    <w:name w:val="日期 Char"/>
    <w:basedOn w:val="a0"/>
    <w:link w:val="a7"/>
    <w:semiHidden/>
    <w:qFormat/>
    <w:rsid w:val="00872485"/>
    <w:rPr>
      <w:rFonts w:eastAsia="宋体"/>
      <w:kern w:val="2"/>
      <w:sz w:val="21"/>
      <w:szCs w:val="24"/>
    </w:rPr>
  </w:style>
  <w:style w:type="character" w:customStyle="1" w:styleId="Char">
    <w:name w:val="正文文本 Char"/>
    <w:basedOn w:val="a0"/>
    <w:link w:val="a4"/>
    <w:semiHidden/>
    <w:qFormat/>
    <w:rsid w:val="00872485"/>
    <w:rPr>
      <w:rFonts w:eastAsia="宋体"/>
      <w:kern w:val="2"/>
      <w:sz w:val="21"/>
      <w:szCs w:val="24"/>
    </w:rPr>
  </w:style>
  <w:style w:type="character" w:customStyle="1" w:styleId="Char6">
    <w:name w:val="正文首行缩进 Char"/>
    <w:basedOn w:val="Char"/>
    <w:link w:val="ac"/>
    <w:qFormat/>
    <w:rsid w:val="00872485"/>
    <w:rPr>
      <w:rFonts w:ascii="宋体" w:eastAsia="宋体" w:hAnsi="宋体" w:cs="宋体"/>
      <w:kern w:val="2"/>
      <w:sz w:val="22"/>
      <w:szCs w:val="22"/>
      <w:lang w:eastAsia="en-US"/>
    </w:rPr>
  </w:style>
  <w:style w:type="character" w:customStyle="1" w:styleId="Char1">
    <w:name w:val="纯文本 Char"/>
    <w:basedOn w:val="a0"/>
    <w:link w:val="a6"/>
    <w:qFormat/>
    <w:rsid w:val="00872485"/>
    <w:rPr>
      <w:rFonts w:ascii="宋体" w:eastAsia="宋体" w:hAnsi="Courier New" w:cs="Courier New"/>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15</Pages>
  <Words>1182</Words>
  <Characters>6744</Characters>
  <Application>Microsoft Office Word</Application>
  <DocSecurity>0</DocSecurity>
  <Lines>56</Lines>
  <Paragraphs>15</Paragraphs>
  <ScaleCrop>false</ScaleCrop>
  <Company/>
  <LinksUpToDate>false</LinksUpToDate>
  <CharactersWithSpaces>7911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jamin</dc:creator>
  <cp:lastModifiedBy>Administrator</cp:lastModifiedBy>
  <cp:revision>199</cp:revision>
  <cp:lastPrinted>2018-08-20T02:56:00Z</cp:lastPrinted>
  <dcterms:created xsi:type="dcterms:W3CDTF">2018-06-01T03:14:00Z</dcterms:created>
  <dcterms:modified xsi:type="dcterms:W3CDTF">2023-04-18T00:13:00Z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ACFA0A812E4B46629F045F16FAD3AB20_13</vt:lpwstr>
  </property>
</Properties>
</file>