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pacing w:val="10"/>
        </w:rPr>
      </w:pPr>
    </w:p>
    <w:p>
      <w:pPr>
        <w:spacing w:line="360" w:lineRule="auto"/>
        <w:ind w:left="-359" w:leftChars="-171"/>
        <w:jc w:val="center"/>
        <w:rPr>
          <w:b/>
          <w:spacing w:val="10"/>
          <w:sz w:val="32"/>
        </w:rPr>
      </w:pPr>
      <w:r>
        <w:rPr>
          <w:rFonts w:hint="eastAsia" w:ascii="黑体" w:hAnsi="宋体" w:eastAsia="黑体"/>
          <w:b/>
          <w:sz w:val="52"/>
          <w:szCs w:val="52"/>
        </w:rPr>
        <w:t xml:space="preserve">   </w:t>
      </w:r>
      <w:r>
        <w:rPr>
          <w:rFonts w:hint="eastAsia" w:ascii="黑体" w:hAnsi="宋体" w:eastAsia="黑体"/>
          <w:bCs/>
          <w:sz w:val="96"/>
          <w:szCs w:val="96"/>
        </w:rPr>
        <w:t>招标邀请函</w:t>
      </w:r>
    </w:p>
    <w:p>
      <w:pPr>
        <w:rPr>
          <w:rFonts w:ascii="仿宋" w:hAnsi="仿宋" w:eastAsia="仿宋" w:cs="仿宋"/>
          <w:spacing w:val="10"/>
          <w:sz w:val="32"/>
        </w:rPr>
      </w:pPr>
      <w:r>
        <w:rPr>
          <w:rFonts w:hint="eastAsia"/>
          <w:spacing w:val="10"/>
          <w:sz w:val="32"/>
        </w:rPr>
        <w:t xml:space="preserve">   </w:t>
      </w:r>
      <w:r>
        <w:rPr>
          <w:rFonts w:hint="eastAsia" w:ascii="仿宋" w:hAnsi="仿宋" w:eastAsia="仿宋" w:cs="仿宋"/>
          <w:spacing w:val="10"/>
          <w:sz w:val="32"/>
        </w:rPr>
        <w:t xml:space="preserve">                </w:t>
      </w:r>
    </w:p>
    <w:p>
      <w:pPr>
        <w:spacing w:line="360" w:lineRule="auto"/>
        <w:ind w:firstLine="1360" w:firstLineChars="400"/>
        <w:jc w:val="left"/>
        <w:rPr>
          <w:rFonts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金宝电子国大路新</w:t>
      </w:r>
      <w:r>
        <w:rPr>
          <w:rFonts w:ascii="仿宋" w:hAnsi="仿宋" w:eastAsia="仿宋" w:cs="仿宋"/>
          <w:b/>
          <w:sz w:val="32"/>
          <w:szCs w:val="32"/>
          <w:u w:val="single"/>
        </w:rPr>
        <w:t>机修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监控</w:t>
      </w:r>
    </w:p>
    <w:p>
      <w:pPr>
        <w:spacing w:line="360" w:lineRule="auto"/>
        <w:ind w:firstLine="1360" w:firstLineChars="400"/>
        <w:jc w:val="left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招标单位：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山东金宝电子有限公司 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         </w:t>
      </w:r>
    </w:p>
    <w:p>
      <w:pPr>
        <w:spacing w:line="120" w:lineRule="auto"/>
        <w:ind w:right="70" w:firstLine="600" w:firstLineChars="200"/>
        <w:rPr>
          <w:rFonts w:ascii="仿宋" w:hAnsi="仿宋" w:eastAsia="仿宋" w:cs="仿宋"/>
          <w:bCs/>
          <w:sz w:val="30"/>
          <w:szCs w:val="30"/>
        </w:rPr>
      </w:pPr>
    </w:p>
    <w:p>
      <w:pPr>
        <w:spacing w:line="120" w:lineRule="auto"/>
        <w:ind w:right="70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山东金宝电子有限公司</w:t>
      </w:r>
      <w:r>
        <w:rPr>
          <w:rFonts w:hint="eastAsia" w:ascii="仿宋" w:hAnsi="仿宋" w:eastAsia="仿宋" w:cs="仿宋"/>
          <w:sz w:val="30"/>
          <w:szCs w:val="30"/>
        </w:rPr>
        <w:t>就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“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新机修</w:t>
      </w:r>
      <w:r>
        <w:rPr>
          <w:rFonts w:ascii="仿宋" w:hAnsi="仿宋" w:eastAsia="仿宋" w:cs="仿宋"/>
          <w:b/>
          <w:sz w:val="32"/>
          <w:szCs w:val="32"/>
          <w:u w:val="single"/>
        </w:rPr>
        <w:t>厂房监控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工程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”</w:t>
      </w:r>
      <w:r>
        <w:rPr>
          <w:rFonts w:hint="eastAsia" w:ascii="仿宋" w:hAnsi="仿宋" w:eastAsia="仿宋" w:cs="仿宋"/>
          <w:sz w:val="30"/>
          <w:szCs w:val="30"/>
        </w:rPr>
        <w:t>现进行招标采购，我公司本着公平、公正、公开的原则，真诚邀请具有相关资质及履约能力的供应商参加投标，具体事项如下：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一、招标人：</w:t>
      </w:r>
      <w:r>
        <w:rPr>
          <w:rFonts w:hint="eastAsia" w:ascii="仿宋" w:hAnsi="仿宋" w:eastAsia="仿宋" w:cs="仿宋"/>
          <w:bCs/>
          <w:sz w:val="30"/>
          <w:szCs w:val="30"/>
        </w:rPr>
        <w:t>山东金宝电子有限公司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金宝电子新机修</w:t>
      </w:r>
      <w:r>
        <w:rPr>
          <w:rFonts w:ascii="仿宋" w:hAnsi="仿宋" w:eastAsia="仿宋" w:cs="仿宋"/>
          <w:b/>
          <w:sz w:val="32"/>
          <w:szCs w:val="32"/>
          <w:u w:val="single"/>
        </w:rPr>
        <w:t>监控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</w:p>
    <w:p>
      <w:pPr>
        <w:spacing w:line="120" w:lineRule="auto"/>
        <w:ind w:firstLine="602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三、发售标书时间： </w:t>
      </w:r>
      <w:r>
        <w:rPr>
          <w:rFonts w:ascii="仿宋" w:hAnsi="仿宋" w:eastAsia="仿宋" w:cs="仿宋"/>
          <w:bCs/>
          <w:sz w:val="30"/>
          <w:szCs w:val="30"/>
        </w:rPr>
        <w:t>2023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年 </w:t>
      </w:r>
      <w:r>
        <w:rPr>
          <w:rFonts w:ascii="仿宋" w:hAnsi="仿宋" w:eastAsia="仿宋" w:cs="仿宋"/>
          <w:bCs/>
          <w:sz w:val="30"/>
          <w:szCs w:val="30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月 </w:t>
      </w:r>
      <w:r>
        <w:rPr>
          <w:rFonts w:ascii="仿宋" w:hAnsi="仿宋" w:eastAsia="仿宋" w:cs="仿宋"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</w:p>
    <w:p>
      <w:pPr>
        <w:spacing w:line="120" w:lineRule="auto"/>
        <w:ind w:right="70"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四、联系方式：</w:t>
      </w:r>
      <w:r>
        <w:rPr>
          <w:rFonts w:hint="eastAsia" w:ascii="仿宋" w:hAnsi="仿宋" w:eastAsia="仿宋" w:cs="仿宋"/>
          <w:sz w:val="30"/>
          <w:szCs w:val="30"/>
        </w:rPr>
        <w:t xml:space="preserve">0535-2701502 （采购部） </w:t>
      </w:r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五、招标内容：</w:t>
      </w:r>
    </w:p>
    <w:p>
      <w:pPr>
        <w:ind w:right="68" w:firstLine="615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国大路新</w:t>
      </w:r>
      <w:r>
        <w:rPr>
          <w:rFonts w:ascii="仿宋" w:hAnsi="仿宋" w:eastAsia="仿宋" w:cs="仿宋"/>
          <w:b/>
          <w:bCs/>
          <w:sz w:val="30"/>
          <w:szCs w:val="30"/>
        </w:rPr>
        <w:t>机修厂房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需</w:t>
      </w:r>
      <w:r>
        <w:rPr>
          <w:rFonts w:ascii="仿宋" w:hAnsi="仿宋" w:eastAsia="仿宋" w:cs="仿宋"/>
          <w:b/>
          <w:bCs/>
          <w:sz w:val="30"/>
          <w:szCs w:val="30"/>
        </w:rPr>
        <w:t>安装监控一套，具体参数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为</w:t>
      </w:r>
      <w:r>
        <w:rPr>
          <w:rFonts w:ascii="仿宋" w:hAnsi="仿宋" w:eastAsia="仿宋" w:cs="仿宋"/>
          <w:b/>
          <w:bCs/>
          <w:sz w:val="30"/>
          <w:szCs w:val="30"/>
        </w:rPr>
        <w:t>下表所列内容：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375"/>
        <w:gridCol w:w="1779"/>
        <w:gridCol w:w="2461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301" w:firstLineChars="1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配件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规格</w:t>
            </w:r>
          </w:p>
        </w:tc>
        <w:tc>
          <w:tcPr>
            <w:tcW w:w="1782" w:type="dxa"/>
          </w:tcPr>
          <w:p>
            <w:pPr>
              <w:ind w:right="68" w:firstLine="452" w:firstLineChars="15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数量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详细</w:t>
            </w:r>
          </w:p>
        </w:tc>
        <w:tc>
          <w:tcPr>
            <w:tcW w:w="1944" w:type="dxa"/>
            <w:vMerge w:val="restart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备注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：</w:t>
            </w:r>
          </w:p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各配件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保修期为1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，保修期内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配件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有任何问题必须上门维修。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11" w:firstLineChars="100"/>
              <w:rPr>
                <w:rFonts w:ascii="黑体" w:hAnsi="黑体" w:eastAsia="黑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1"/>
                <w:szCs w:val="21"/>
              </w:rPr>
              <w:t>海康</w:t>
            </w:r>
            <w:r>
              <w:rPr>
                <w:rFonts w:ascii="黑体" w:hAnsi="黑体" w:eastAsia="黑体" w:cs="仿宋"/>
                <w:b/>
                <w:bCs/>
                <w:kern w:val="0"/>
                <w:sz w:val="21"/>
                <w:szCs w:val="21"/>
              </w:rPr>
              <w:t>彩色监控头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elvetica" w:hAnsi="Helvetica" w:cs="Times New Roman"/>
                <w:color w:val="333333"/>
                <w:kern w:val="0"/>
                <w:sz w:val="21"/>
                <w:szCs w:val="21"/>
                <w:shd w:val="clear" w:color="auto" w:fill="FFFFFF"/>
              </w:rPr>
              <w:t>DS-2CD3T47EDWDV3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11" w:firstLineChars="100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交换机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>Tplink 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口千兆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5个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交换机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  <w:t>T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plink</w:t>
            </w: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  <w:t xml:space="preserve"> 16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口千兆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光收发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  <w:t>T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plink千兆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3对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11" w:firstLineChars="100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光缆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国标12芯</w:t>
            </w:r>
          </w:p>
        </w:tc>
        <w:tc>
          <w:tcPr>
            <w:tcW w:w="1782" w:type="dxa"/>
          </w:tcPr>
          <w:p>
            <w:pPr>
              <w:ind w:right="68" w:firstLine="422" w:firstLineChars="200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600米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网线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海康超5类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400米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电源线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1"/>
              </w:rPr>
              <w:t>国标2*1.0铜线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300米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211" w:firstLineChars="100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>机柜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金属</w:t>
            </w:r>
            <w: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  <w:t>1200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*600*600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105" w:firstLineChars="50"/>
              <w:rPr>
                <w:rFonts w:ascii="黑体" w:hAnsi="黑体" w:eastAsia="黑体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1"/>
                <w:szCs w:val="21"/>
              </w:rPr>
              <w:t>硬盘</w:t>
            </w:r>
            <w:r>
              <w:rPr>
                <w:rFonts w:ascii="黑体" w:hAnsi="黑体" w:eastAsia="黑体" w:cs="仿宋"/>
                <w:b/>
                <w:bCs/>
                <w:kern w:val="0"/>
                <w:sz w:val="21"/>
                <w:szCs w:val="21"/>
              </w:rPr>
              <w:t>录像机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DS-8832N-R8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1个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100" w:firstLineChars="50"/>
              <w:rPr>
                <w:rFonts w:ascii="黑体" w:hAnsi="黑体" w:eastAsia="黑体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1"/>
              </w:rPr>
              <w:t>显示器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A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oc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 xml:space="preserve"> 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寸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液晶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1个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ind w:right="68" w:firstLine="100" w:firstLineChars="50"/>
              <w:rPr>
                <w:rFonts w:ascii="黑体" w:hAnsi="黑体" w:eastAsia="黑体" w:cs="仿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 w:val="20"/>
                <w:szCs w:val="21"/>
              </w:rPr>
              <w:t>硬盘</w:t>
            </w:r>
          </w:p>
        </w:tc>
        <w:tc>
          <w:tcPr>
            <w:tcW w:w="2126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8</w:t>
            </w: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t希捷监控</w:t>
            </w:r>
          </w:p>
        </w:tc>
        <w:tc>
          <w:tcPr>
            <w:tcW w:w="1782" w:type="dxa"/>
          </w:tcPr>
          <w:p>
            <w:pPr>
              <w:ind w:right="68" w:firstLine="602" w:firstLineChars="200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块</w:t>
            </w:r>
          </w:p>
        </w:tc>
        <w:tc>
          <w:tcPr>
            <w:tcW w:w="2471" w:type="dxa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944" w:type="dxa"/>
            <w:vMerge w:val="continue"/>
          </w:tcPr>
          <w:p>
            <w:pPr>
              <w:ind w:right="68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</w:p>
        </w:tc>
      </w:tr>
    </w:tbl>
    <w:p>
      <w:pPr>
        <w:spacing w:line="120" w:lineRule="auto"/>
        <w:ind w:right="7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备注</w:t>
      </w:r>
      <w:r>
        <w:rPr>
          <w:rFonts w:ascii="仿宋" w:hAnsi="仿宋" w:eastAsia="仿宋" w:cs="仿宋"/>
          <w:b/>
          <w:bCs/>
          <w:sz w:val="30"/>
          <w:szCs w:val="30"/>
        </w:rPr>
        <w:t>：</w:t>
      </w:r>
    </w:p>
    <w:p>
      <w:pPr>
        <w:spacing w:line="120" w:lineRule="auto"/>
        <w:ind w:right="7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1.摄像头</w:t>
      </w:r>
      <w:r>
        <w:rPr>
          <w:rFonts w:ascii="仿宋" w:hAnsi="仿宋" w:eastAsia="仿宋" w:cs="仿宋"/>
          <w:b/>
          <w:bCs/>
          <w:sz w:val="30"/>
          <w:szCs w:val="30"/>
        </w:rPr>
        <w:t>安装位置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ascii="仿宋" w:hAnsi="仿宋" w:eastAsia="仿宋" w:cs="仿宋"/>
          <w:b/>
          <w:bCs/>
          <w:sz w:val="30"/>
          <w:szCs w:val="30"/>
        </w:rPr>
        <w:t>大厂房室外东南西北四角各两个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共8</w:t>
      </w:r>
      <w:r>
        <w:rPr>
          <w:rFonts w:ascii="仿宋" w:hAnsi="仿宋" w:eastAsia="仿宋" w:cs="仿宋"/>
          <w:b/>
          <w:bCs/>
          <w:sz w:val="30"/>
          <w:szCs w:val="30"/>
        </w:rPr>
        <w:t>个，室内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仓库</w:t>
      </w:r>
      <w:r>
        <w:rPr>
          <w:rFonts w:ascii="仿宋" w:hAnsi="仿宋" w:eastAsia="仿宋" w:cs="仿宋"/>
          <w:b/>
          <w:bCs/>
          <w:sz w:val="30"/>
          <w:szCs w:val="30"/>
        </w:rPr>
        <w:t>一个，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东头</w:t>
      </w:r>
      <w:r>
        <w:rPr>
          <w:rFonts w:ascii="仿宋" w:hAnsi="仿宋" w:eastAsia="仿宋" w:cs="仿宋"/>
          <w:b/>
          <w:bCs/>
          <w:sz w:val="30"/>
          <w:szCs w:val="30"/>
        </w:rPr>
        <w:t>一个，西头一个，共3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个</w:t>
      </w:r>
      <w:r>
        <w:rPr>
          <w:rFonts w:ascii="仿宋" w:hAnsi="仿宋" w:eastAsia="仿宋" w:cs="仿宋"/>
          <w:b/>
          <w:bCs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</w:t>
      </w:r>
      <w:r>
        <w:rPr>
          <w:rFonts w:ascii="仿宋" w:hAnsi="仿宋" w:eastAsia="仿宋" w:cs="仿宋"/>
          <w:b/>
          <w:bCs/>
          <w:sz w:val="30"/>
          <w:szCs w:val="30"/>
        </w:rPr>
        <w:t>厂房室外四角共8个，室内一个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位于</w:t>
      </w:r>
      <w:r>
        <w:rPr>
          <w:rFonts w:ascii="仿宋" w:hAnsi="仿宋" w:eastAsia="仿宋" w:cs="仿宋"/>
          <w:b/>
          <w:bCs/>
          <w:sz w:val="30"/>
          <w:szCs w:val="30"/>
        </w:rPr>
        <w:t>门口。</w:t>
      </w:r>
    </w:p>
    <w:p>
      <w:pPr>
        <w:spacing w:line="120" w:lineRule="auto"/>
        <w:ind w:right="7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2.安装费用</w:t>
      </w:r>
      <w:r>
        <w:rPr>
          <w:rFonts w:ascii="仿宋" w:hAnsi="仿宋" w:eastAsia="仿宋" w:cs="仿宋"/>
          <w:b/>
          <w:bCs/>
          <w:sz w:val="30"/>
          <w:szCs w:val="30"/>
        </w:rPr>
        <w:t>及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线管、</w:t>
      </w:r>
      <w:r>
        <w:rPr>
          <w:rFonts w:ascii="仿宋" w:hAnsi="仿宋" w:eastAsia="仿宋" w:cs="仿宋"/>
          <w:b/>
          <w:bCs/>
          <w:sz w:val="30"/>
          <w:szCs w:val="30"/>
        </w:rPr>
        <w:t>配电箱等配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件费用</w:t>
      </w:r>
      <w:r>
        <w:rPr>
          <w:rFonts w:ascii="仿宋" w:hAnsi="仿宋" w:eastAsia="仿宋" w:cs="仿宋"/>
          <w:b/>
          <w:bCs/>
          <w:sz w:val="30"/>
          <w:szCs w:val="30"/>
        </w:rPr>
        <w:t>均平摊于上述设备清单列表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中</w:t>
      </w:r>
      <w:r>
        <w:rPr>
          <w:rFonts w:ascii="仿宋" w:hAnsi="仿宋" w:eastAsia="仿宋" w:cs="仿宋"/>
          <w:b/>
          <w:bCs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无需</w:t>
      </w:r>
      <w:r>
        <w:rPr>
          <w:rFonts w:ascii="仿宋" w:hAnsi="仿宋" w:eastAsia="仿宋" w:cs="仿宋"/>
          <w:b/>
          <w:bCs/>
          <w:sz w:val="30"/>
          <w:szCs w:val="30"/>
        </w:rPr>
        <w:t>单独列出。</w:t>
      </w:r>
    </w:p>
    <w:p>
      <w:pPr>
        <w:widowControl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烦请贵单位在收到《招标邀请函》后，于24小时内给予回复是否参与投标。一周内需到现场确认，投标价格需单价明确，不得出现辅材等模糊计价项目，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结算施工</w:t>
      </w:r>
      <w:r>
        <w:rPr>
          <w:rFonts w:ascii="仿宋" w:hAnsi="仿宋" w:eastAsia="仿宋" w:cs="仿宋"/>
          <w:b/>
          <w:bCs/>
          <w:sz w:val="30"/>
          <w:szCs w:val="30"/>
          <w:u w:val="single"/>
        </w:rPr>
        <w:t>结算单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为准</w:t>
      </w:r>
      <w:r>
        <w:rPr>
          <w:rFonts w:ascii="仿宋" w:hAnsi="仿宋" w:eastAsia="仿宋" w:cs="仿宋"/>
          <w:b/>
          <w:bCs/>
          <w:sz w:val="30"/>
          <w:szCs w:val="30"/>
        </w:rPr>
        <w:t>。</w:t>
      </w:r>
    </w:p>
    <w:p>
      <w:pPr>
        <w:ind w:right="68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120" w:lineRule="auto"/>
        <w:ind w:right="70" w:firstLine="5722" w:firstLineChars="19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山东金宝电子有限公司</w:t>
      </w:r>
      <w:bookmarkStart w:id="0" w:name="_GoBack"/>
      <w:bookmarkEnd w:id="0"/>
    </w:p>
    <w:p>
      <w:pPr>
        <w:spacing w:line="120" w:lineRule="auto"/>
        <w:ind w:right="70" w:firstLine="6023" w:firstLineChars="20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2023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年 </w:t>
      </w:r>
      <w:r>
        <w:rPr>
          <w:rFonts w:ascii="仿宋" w:hAnsi="仿宋" w:eastAsia="仿宋" w:cs="仿宋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ascii="仿宋" w:hAnsi="仿宋" w:eastAsia="仿宋" w:cs="仿宋"/>
          <w:b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日</w:t>
      </w:r>
    </w:p>
    <w:p/>
    <w:sectPr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4YmE0NmQxYzg0MWJmMzAzOWQ4YjIwMWY2YjhkM2YifQ=="/>
  </w:docVars>
  <w:rsids>
    <w:rsidRoot w:val="00984FDE"/>
    <w:rsid w:val="00050843"/>
    <w:rsid w:val="001340B7"/>
    <w:rsid w:val="003E24B0"/>
    <w:rsid w:val="00402718"/>
    <w:rsid w:val="004C5324"/>
    <w:rsid w:val="00670B6B"/>
    <w:rsid w:val="006B7483"/>
    <w:rsid w:val="007231D0"/>
    <w:rsid w:val="00781B35"/>
    <w:rsid w:val="00892E87"/>
    <w:rsid w:val="008F00AF"/>
    <w:rsid w:val="00922877"/>
    <w:rsid w:val="00967A46"/>
    <w:rsid w:val="00984FDE"/>
    <w:rsid w:val="009B7EC6"/>
    <w:rsid w:val="009F302E"/>
    <w:rsid w:val="00A12780"/>
    <w:rsid w:val="00A21C81"/>
    <w:rsid w:val="00BE19E3"/>
    <w:rsid w:val="00C34682"/>
    <w:rsid w:val="00C75B58"/>
    <w:rsid w:val="00D37C06"/>
    <w:rsid w:val="00D6576A"/>
    <w:rsid w:val="00D9769D"/>
    <w:rsid w:val="00DE3A30"/>
    <w:rsid w:val="00EC5681"/>
    <w:rsid w:val="00FB57E7"/>
    <w:rsid w:val="0720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640</Characters>
  <Lines>5</Lines>
  <Paragraphs>1</Paragraphs>
  <TotalTime>21</TotalTime>
  <ScaleCrop>false</ScaleCrop>
  <LinksUpToDate>false</LinksUpToDate>
  <CharactersWithSpaces>688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2023-03-15T00:32:00Z</dcterms:created>
  <dc:creator>Administrator</dc:creator>
  <cp:lastModifiedBy>123</cp:lastModifiedBy>
  <dcterms:modified xsi:type="dcterms:W3CDTF">2023-03-15T23:55:11Z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1EFE745962824D87ACC53295EC84F44A</vt:lpwstr>
  </property>
</Properties>
</file>